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Datos identificativos del expediente</w:t>
      </w:r>
    </w:p>
    <w:p w:rsidR="00564F6E" w:rsidRDefault="00564F6E">
      <w:pPr>
        <w:tabs>
          <w:tab w:val="left" w:pos="426"/>
        </w:tabs>
        <w:rPr>
          <w:rFonts w:ascii="Arial" w:hAnsi="Arial" w:cs="Arial"/>
        </w:rPr>
      </w:pPr>
    </w:p>
    <w:p w:rsidR="00564F6E" w:rsidRDefault="009A4F05">
      <w:pPr>
        <w:tabs>
          <w:tab w:val="left" w:pos="426"/>
          <w:tab w:val="left" w:pos="2880"/>
        </w:tabs>
        <w:rPr>
          <w:rFonts w:ascii="Arial" w:hAnsi="Arial" w:cs="Arial"/>
        </w:rPr>
      </w:pPr>
      <w:r>
        <w:rPr>
          <w:rFonts w:ascii="Arial" w:hAnsi="Arial" w:cs="Arial"/>
        </w:rPr>
        <w:t>Númer</w:t>
      </w:r>
      <w:r w:rsidR="005A4F3C">
        <w:rPr>
          <w:rFonts w:ascii="Arial" w:hAnsi="Arial" w:cs="Arial"/>
        </w:rPr>
        <w:t>o de expediente:</w:t>
      </w:r>
      <w:r w:rsidR="005A4F3C">
        <w:rPr>
          <w:rFonts w:ascii="Arial" w:hAnsi="Arial" w:cs="Arial"/>
        </w:rPr>
        <w:tab/>
        <w:t>IC4-XX0000-202</w:t>
      </w:r>
      <w:r w:rsidR="009F79E7">
        <w:rPr>
          <w:rFonts w:ascii="Arial" w:hAnsi="Arial" w:cs="Arial"/>
        </w:rPr>
        <w:t>2</w:t>
      </w:r>
      <w:r>
        <w:rPr>
          <w:rFonts w:ascii="Arial" w:hAnsi="Arial" w:cs="Arial"/>
        </w:rPr>
        <w:t>-XXXX</w:t>
      </w:r>
    </w:p>
    <w:p w:rsidR="00564F6E" w:rsidRDefault="009F79E7">
      <w:pPr>
        <w:tabs>
          <w:tab w:val="left" w:pos="426"/>
          <w:tab w:val="left" w:pos="2880"/>
        </w:tabs>
        <w:rPr>
          <w:rFonts w:ascii="Arial" w:hAnsi="Arial" w:cs="Arial"/>
        </w:rPr>
      </w:pPr>
      <w:r>
        <w:rPr>
          <w:rFonts w:ascii="Arial" w:hAnsi="Arial" w:cs="Arial"/>
        </w:rPr>
        <w:t>Anualidad de gasto:</w:t>
      </w:r>
      <w:r>
        <w:rPr>
          <w:rFonts w:ascii="Arial" w:hAnsi="Arial" w:cs="Arial"/>
        </w:rPr>
        <w:tab/>
        <w:t>2022</w:t>
      </w:r>
    </w:p>
    <w:p w:rsidR="00564F6E" w:rsidRDefault="009A4F05">
      <w:pPr>
        <w:tabs>
          <w:tab w:val="left" w:pos="426"/>
          <w:tab w:val="left" w:pos="2880"/>
        </w:tabs>
        <w:rPr>
          <w:rFonts w:ascii="Arial" w:hAnsi="Arial" w:cs="Arial"/>
        </w:rPr>
      </w:pPr>
      <w:r>
        <w:rPr>
          <w:rFonts w:ascii="Arial" w:hAnsi="Arial" w:cs="Arial"/>
        </w:rPr>
        <w:t>Beneficiario:</w:t>
      </w:r>
      <w:r>
        <w:rPr>
          <w:rFonts w:ascii="Arial" w:hAnsi="Arial" w:cs="Arial"/>
        </w:rPr>
        <w:tab/>
        <w:t>&lt;Razón social del beneficiario&gt;</w:t>
      </w:r>
    </w:p>
    <w:p w:rsidR="00564F6E" w:rsidRDefault="009A4F05">
      <w:pPr>
        <w:tabs>
          <w:tab w:val="left" w:pos="426"/>
          <w:tab w:val="left" w:pos="2880"/>
        </w:tabs>
        <w:rPr>
          <w:rFonts w:ascii="Arial" w:hAnsi="Arial" w:cs="Arial"/>
        </w:rPr>
      </w:pPr>
      <w:r>
        <w:rPr>
          <w:rFonts w:ascii="Arial" w:hAnsi="Arial" w:cs="Arial"/>
        </w:rPr>
        <w:t>Título del proyecto:</w:t>
      </w:r>
      <w:r>
        <w:rPr>
          <w:rFonts w:ascii="Arial" w:hAnsi="Arial" w:cs="Arial"/>
        </w:rPr>
        <w:tab/>
        <w:t>&lt;Título del proyecto&gt;</w:t>
      </w:r>
    </w:p>
    <w:p w:rsidR="00564F6E" w:rsidRDefault="00564F6E">
      <w:pPr>
        <w:tabs>
          <w:tab w:val="left" w:pos="426"/>
        </w:tabs>
        <w:rPr>
          <w:rFonts w:ascii="Arial" w:hAnsi="Arial" w:cs="Arial"/>
          <w:b/>
        </w:rPr>
      </w:pPr>
    </w:p>
    <w:p w:rsidR="00564F6E" w:rsidRDefault="009A4F05">
      <w:pPr>
        <w:numPr>
          <w:ilvl w:val="1"/>
          <w:numId w:val="7"/>
        </w:numPr>
        <w:tabs>
          <w:tab w:val="clear" w:pos="1134"/>
          <w:tab w:val="left" w:pos="540"/>
        </w:tabs>
        <w:ind w:left="540" w:hanging="540"/>
      </w:pPr>
      <w:r>
        <w:rPr>
          <w:rFonts w:ascii="Arial" w:hAnsi="Arial" w:cs="Arial"/>
          <w:b/>
          <w:color w:val="000000"/>
          <w:sz w:val="28"/>
          <w:szCs w:val="28"/>
          <w:u w:val="single"/>
        </w:rPr>
        <w:t>Objetivo y resultados del proyecto</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rPr>
      </w:pPr>
      <w:r>
        <w:rPr>
          <w:rFonts w:ascii="Arial" w:hAnsi="Arial" w:cs="Arial"/>
        </w:rPr>
        <w:t>En este apartado se deben recoger los siguientes aspectos:</w:t>
      </w:r>
    </w:p>
    <w:p w:rsidR="00564F6E" w:rsidRDefault="00564F6E">
      <w:pPr>
        <w:tabs>
          <w:tab w:val="clear" w:pos="1134"/>
        </w:tabs>
        <w:rPr>
          <w:rFonts w:ascii="Arial" w:hAnsi="Arial" w:cs="Arial"/>
        </w:rPr>
      </w:pPr>
    </w:p>
    <w:p w:rsidR="00564F6E" w:rsidRDefault="009A4F05">
      <w:pPr>
        <w:tabs>
          <w:tab w:val="clear" w:pos="1134"/>
        </w:tabs>
        <w:rPr>
          <w:rFonts w:ascii="Arial" w:hAnsi="Arial" w:cs="Arial"/>
          <w:b/>
        </w:rPr>
      </w:pPr>
      <w:r>
        <w:rPr>
          <w:rFonts w:ascii="Arial" w:hAnsi="Arial" w:cs="Arial"/>
          <w:b/>
        </w:rPr>
        <w:t>2.1. Descripción del proyecto y alcance del objetivo planteado.</w:t>
      </w:r>
    </w:p>
    <w:p w:rsidR="00564F6E" w:rsidRDefault="009A4F05">
      <w:pPr>
        <w:tabs>
          <w:tab w:val="clear" w:pos="1134"/>
          <w:tab w:val="clear" w:pos="4536"/>
        </w:tabs>
        <w:autoSpaceDE w:val="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rsidR="00564F6E" w:rsidRDefault="00564F6E">
      <w:pPr>
        <w:tabs>
          <w:tab w:val="clear" w:pos="1134"/>
          <w:tab w:val="clear" w:pos="4536"/>
        </w:tabs>
        <w:autoSpaceDE w:val="0"/>
        <w:rPr>
          <w:rFonts w:ascii="Arial" w:hAnsi="Arial" w:cs="Arial"/>
          <w:szCs w:val="22"/>
        </w:rPr>
      </w:pPr>
    </w:p>
    <w:p w:rsidR="00564F6E" w:rsidRDefault="005A4F3C">
      <w:pPr>
        <w:tabs>
          <w:tab w:val="clear" w:pos="1134"/>
          <w:tab w:val="clear" w:pos="4536"/>
        </w:tabs>
        <w:autoSpaceDE w:val="0"/>
        <w:rPr>
          <w:rFonts w:ascii="Arial" w:hAnsi="Arial" w:cs="Arial"/>
          <w:b/>
          <w:bCs/>
          <w:szCs w:val="22"/>
        </w:rPr>
      </w:pPr>
      <w:r>
        <w:rPr>
          <w:rFonts w:ascii="Arial" w:hAnsi="Arial" w:cs="Arial"/>
          <w:b/>
          <w:bCs/>
          <w:szCs w:val="22"/>
        </w:rPr>
        <w:t>2.2. Línea</w:t>
      </w:r>
      <w:r w:rsidR="009A4F05">
        <w:rPr>
          <w:rFonts w:ascii="Arial" w:hAnsi="Arial" w:cs="Arial"/>
          <w:b/>
          <w:bCs/>
          <w:szCs w:val="22"/>
        </w:rPr>
        <w:t xml:space="preserve"> de actuación.</w:t>
      </w:r>
    </w:p>
    <w:p w:rsidR="00564F6E" w:rsidRDefault="009A4F05">
      <w:pPr>
        <w:tabs>
          <w:tab w:val="clear" w:pos="1134"/>
          <w:tab w:val="clear" w:pos="4536"/>
        </w:tabs>
        <w:autoSpaceDE w:val="0"/>
      </w:pPr>
      <w:r>
        <w:rPr>
          <w:rFonts w:ascii="Arial" w:hAnsi="Arial" w:cs="Arial"/>
          <w:bCs/>
          <w:szCs w:val="22"/>
        </w:rPr>
        <w:t xml:space="preserve">Indicar en cuál de las </w:t>
      </w:r>
      <w:r w:rsidR="005A4F3C">
        <w:rPr>
          <w:rFonts w:ascii="Arial" w:hAnsi="Arial" w:cs="Arial"/>
          <w:bCs/>
          <w:szCs w:val="22"/>
        </w:rPr>
        <w:t>líneas de actuación definidas en el artículo 6 de la Orden ICT/713/2021</w:t>
      </w:r>
      <w:r>
        <w:rPr>
          <w:rFonts w:ascii="Arial" w:hAnsi="Arial" w:cs="Arial"/>
          <w:bCs/>
          <w:szCs w:val="22"/>
        </w:rPr>
        <w:t xml:space="preserve"> se encuadra el proyecto</w:t>
      </w:r>
      <w:r w:rsidR="005A4F3C">
        <w:rPr>
          <w:rFonts w:ascii="Arial" w:hAnsi="Arial" w:cs="Arial"/>
          <w:bCs/>
          <w:szCs w:val="22"/>
        </w:rPr>
        <w:t>:</w:t>
      </w:r>
    </w:p>
    <w:p w:rsidR="00564F6E" w:rsidRDefault="005A4F3C">
      <w:pPr>
        <w:numPr>
          <w:ilvl w:val="0"/>
          <w:numId w:val="8"/>
        </w:numPr>
        <w:tabs>
          <w:tab w:val="clear" w:pos="1134"/>
          <w:tab w:val="clear" w:pos="4536"/>
        </w:tabs>
        <w:autoSpaceDE w:val="0"/>
      </w:pPr>
      <w:r>
        <w:rPr>
          <w:rFonts w:ascii="Arial" w:hAnsi="Arial" w:cs="Arial"/>
          <w:b/>
          <w:bCs/>
          <w:iCs/>
          <w:szCs w:val="22"/>
        </w:rPr>
        <w:t>Línea Activa-Pymes</w:t>
      </w:r>
      <w:r w:rsidR="009A4F05">
        <w:rPr>
          <w:rFonts w:ascii="Arial" w:hAnsi="Arial" w:cs="Arial"/>
          <w:b/>
          <w:bCs/>
          <w:iCs/>
          <w:szCs w:val="22"/>
        </w:rPr>
        <w:t>.</w:t>
      </w:r>
    </w:p>
    <w:p w:rsidR="00564F6E" w:rsidRDefault="005A4F3C">
      <w:pPr>
        <w:numPr>
          <w:ilvl w:val="0"/>
          <w:numId w:val="8"/>
        </w:numPr>
        <w:rPr>
          <w:rFonts w:ascii="Arial" w:hAnsi="Arial" w:cs="Arial"/>
          <w:b/>
          <w:bCs/>
          <w:iCs/>
          <w:szCs w:val="22"/>
        </w:rPr>
      </w:pPr>
      <w:r>
        <w:rPr>
          <w:rFonts w:ascii="Arial" w:hAnsi="Arial" w:cs="Arial"/>
          <w:b/>
          <w:bCs/>
          <w:iCs/>
          <w:szCs w:val="22"/>
        </w:rPr>
        <w:t>Línea Activa-Grandes Implementaciones</w:t>
      </w:r>
      <w:r w:rsidR="009A4F05">
        <w:rPr>
          <w:rFonts w:ascii="Arial" w:hAnsi="Arial" w:cs="Arial"/>
          <w:b/>
          <w:bCs/>
          <w:iCs/>
          <w:szCs w:val="22"/>
        </w:rPr>
        <w:t>.</w:t>
      </w:r>
    </w:p>
    <w:p w:rsidR="00564F6E" w:rsidRDefault="00564F6E">
      <w:pPr>
        <w:tabs>
          <w:tab w:val="clear" w:pos="1134"/>
          <w:tab w:val="clear" w:pos="4536"/>
        </w:tabs>
        <w:autoSpaceDE w:val="0"/>
        <w:rPr>
          <w:rFonts w:ascii="Arial" w:hAnsi="Arial" w:cs="Arial"/>
          <w:szCs w:val="22"/>
        </w:rPr>
      </w:pPr>
    </w:p>
    <w:p w:rsidR="00564F6E" w:rsidRDefault="009A4F05">
      <w:pPr>
        <w:tabs>
          <w:tab w:val="clear" w:pos="1134"/>
          <w:tab w:val="clear" w:pos="4536"/>
        </w:tabs>
        <w:autoSpaceDE w:val="0"/>
        <w:rPr>
          <w:rFonts w:ascii="Arial" w:hAnsi="Arial" w:cs="Arial"/>
          <w:b/>
          <w:szCs w:val="22"/>
        </w:rPr>
      </w:pPr>
      <w:r>
        <w:rPr>
          <w:rFonts w:ascii="Arial" w:hAnsi="Arial" w:cs="Arial"/>
          <w:b/>
          <w:szCs w:val="22"/>
        </w:rPr>
        <w:t>2.3. Prioridad(es) temática(s) en la que se engloba el proyecto.</w:t>
      </w:r>
    </w:p>
    <w:p w:rsidR="00564F6E" w:rsidRDefault="009A4F05">
      <w:pPr>
        <w:tabs>
          <w:tab w:val="clear" w:pos="1134"/>
          <w:tab w:val="clear" w:pos="4536"/>
        </w:tabs>
        <w:autoSpaceDE w:val="0"/>
        <w:rPr>
          <w:rFonts w:ascii="Arial" w:hAnsi="Arial" w:cs="Arial"/>
          <w:szCs w:val="22"/>
        </w:rPr>
      </w:pPr>
      <w:r>
        <w:rPr>
          <w:rFonts w:ascii="Arial" w:hAnsi="Arial" w:cs="Arial"/>
          <w:szCs w:val="22"/>
        </w:rPr>
        <w:t xml:space="preserve">El proyecto debe situarse, al menos, en una de las prioridades definidas en el </w:t>
      </w:r>
      <w:r w:rsidR="005A4F3C">
        <w:rPr>
          <w:rFonts w:ascii="Arial" w:hAnsi="Arial" w:cs="Arial"/>
          <w:szCs w:val="22"/>
        </w:rPr>
        <w:t>artículo 7 de la Orden ICT/713</w:t>
      </w:r>
      <w:r w:rsidR="009F79E7">
        <w:rPr>
          <w:rFonts w:ascii="Arial" w:hAnsi="Arial" w:cs="Arial"/>
          <w:szCs w:val="22"/>
        </w:rPr>
        <w:t>/2021</w:t>
      </w:r>
      <w:bookmarkStart w:id="0" w:name="_GoBack"/>
      <w:bookmarkEnd w:id="0"/>
      <w:r>
        <w:rPr>
          <w:rFonts w:ascii="Arial" w:hAnsi="Arial" w:cs="Arial"/>
          <w:szCs w:val="22"/>
        </w:rPr>
        <w:t xml:space="preserve">. Debe indicarse esa prioridad (o prioridades), así como definirse el resultado que se ha obtenido en base a ella. Dicho resultado consistirá en uno o varios </w:t>
      </w:r>
      <w:r>
        <w:rPr>
          <w:rFonts w:ascii="Arial" w:hAnsi="Arial" w:cs="Arial"/>
          <w:b/>
          <w:szCs w:val="22"/>
        </w:rPr>
        <w:t>entregables</w:t>
      </w:r>
      <w:r>
        <w:rPr>
          <w:rFonts w:ascii="Arial" w:hAnsi="Arial" w:cs="Arial"/>
          <w:szCs w:val="22"/>
        </w:rPr>
        <w:t>, que pueden presentar diversas formas, tales como software, sistemas de tratamiento de datos, sistemas de robótica, etc. Estos entregables, según se indicaba en la convocatoria, deberán haber sido claramente identificados ya en la memoria de solicitud.</w:t>
      </w:r>
    </w:p>
    <w:p w:rsidR="00202839" w:rsidRDefault="00202839">
      <w:pPr>
        <w:tabs>
          <w:tab w:val="clear" w:pos="1134"/>
          <w:tab w:val="clear" w:pos="4536"/>
        </w:tabs>
        <w:autoSpaceDE w:val="0"/>
        <w:rPr>
          <w:rFonts w:ascii="Arial" w:hAnsi="Arial" w:cs="Arial"/>
          <w:szCs w:val="22"/>
        </w:rPr>
      </w:pPr>
    </w:p>
    <w:p w:rsidR="005A4F3C" w:rsidRDefault="005A4F3C">
      <w:pPr>
        <w:tabs>
          <w:tab w:val="left" w:pos="426"/>
        </w:tabs>
        <w:rPr>
          <w:rFonts w:ascii="Arial" w:hAnsi="Arial" w:cs="Arial"/>
        </w:rPr>
      </w:pP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presupuesto comprometido</w:t>
      </w:r>
    </w:p>
    <w:p w:rsidR="00564F6E" w:rsidRDefault="00564F6E">
      <w:pPr>
        <w:tabs>
          <w:tab w:val="left" w:pos="426"/>
        </w:tabs>
        <w:rPr>
          <w:rFonts w:ascii="Arial" w:hAnsi="Arial" w:cs="Arial"/>
        </w:rPr>
      </w:pPr>
    </w:p>
    <w:p w:rsidR="00564F6E" w:rsidRDefault="009A4F05">
      <w:pPr>
        <w:tabs>
          <w:tab w:val="clear" w:pos="1134"/>
          <w:tab w:val="clear" w:pos="4536"/>
        </w:tabs>
        <w:autoSpaceDE w:val="0"/>
      </w:pPr>
      <w:r>
        <w:rPr>
          <w:rFonts w:ascii="Arial" w:hAnsi="Arial" w:cs="Arial"/>
          <w:szCs w:val="22"/>
        </w:rPr>
        <w:t xml:space="preserve">Rellenar este apartado es </w:t>
      </w:r>
      <w:r>
        <w:rPr>
          <w:rFonts w:ascii="Arial" w:hAnsi="Arial" w:cs="Arial"/>
          <w:b/>
          <w:bCs/>
          <w:szCs w:val="22"/>
        </w:rPr>
        <w:t xml:space="preserve">condición indispensable </w:t>
      </w:r>
      <w:r>
        <w:rPr>
          <w:rFonts w:ascii="Arial" w:hAnsi="Arial" w:cs="Arial"/>
          <w:szCs w:val="22"/>
        </w:rPr>
        <w:t>para poder certificar el cumplimiento técnico de los fines para los que se concedió la financiación.</w:t>
      </w:r>
    </w:p>
    <w:p w:rsidR="00564F6E" w:rsidRDefault="009A4F05">
      <w:pPr>
        <w:tabs>
          <w:tab w:val="left" w:pos="426"/>
        </w:tabs>
        <w:rPr>
          <w:rFonts w:ascii="Arial" w:hAnsi="Arial" w:cs="Arial"/>
          <w:szCs w:val="22"/>
        </w:rPr>
      </w:pPr>
      <w:r>
        <w:rPr>
          <w:rFonts w:ascii="Arial" w:hAnsi="Arial" w:cs="Arial"/>
          <w:szCs w:val="22"/>
        </w:rPr>
        <w:t>Se deberá indicar:</w:t>
      </w:r>
    </w:p>
    <w:p w:rsidR="00564F6E" w:rsidRDefault="00564F6E">
      <w:pPr>
        <w:tabs>
          <w:tab w:val="left" w:pos="426"/>
        </w:tabs>
        <w:rPr>
          <w:rFonts w:ascii="Arial" w:hAnsi="Arial" w:cs="Arial"/>
          <w:szCs w:val="22"/>
        </w:rPr>
      </w:pPr>
    </w:p>
    <w:p w:rsidR="00564F6E" w:rsidRDefault="009A4F05">
      <w:pPr>
        <w:tabs>
          <w:tab w:val="left" w:pos="426"/>
        </w:tabs>
      </w:pPr>
      <w:r>
        <w:rPr>
          <w:rFonts w:ascii="Arial" w:hAnsi="Arial" w:cs="Arial"/>
          <w:b/>
          <w:szCs w:val="22"/>
        </w:rPr>
        <w:t>3.1. Porcentaje del presupuesto ejecutado frente al comprometido, desglosado por partidas.</w:t>
      </w:r>
      <w:r>
        <w:rPr>
          <w:rFonts w:ascii="Arial" w:hAnsi="Arial" w:cs="Arial"/>
          <w:szCs w:val="22"/>
        </w:rPr>
        <w:t xml:space="preserve"> </w:t>
      </w:r>
    </w:p>
    <w:p w:rsidR="00564F6E" w:rsidRDefault="00564F6E">
      <w:pPr>
        <w:tabs>
          <w:tab w:val="left" w:pos="426"/>
        </w:tabs>
        <w:rPr>
          <w:rFonts w:ascii="Arial" w:hAnsi="Arial" w:cs="Arial"/>
          <w:szCs w:val="22"/>
        </w:rPr>
      </w:pPr>
    </w:p>
    <w:p w:rsidR="00564F6E" w:rsidRDefault="009A4F05">
      <w:pPr>
        <w:tabs>
          <w:tab w:val="left" w:pos="426"/>
        </w:tabs>
        <w:rPr>
          <w:rFonts w:ascii="Arial" w:hAnsi="Arial" w:cs="Arial"/>
          <w:szCs w:val="22"/>
        </w:rPr>
      </w:pPr>
      <w:r>
        <w:rPr>
          <w:rFonts w:ascii="Arial" w:hAnsi="Arial" w:cs="Arial"/>
          <w:szCs w:val="22"/>
        </w:rPr>
        <w:t>Además de las indicaciones numéricas, se deberá explicar en detalle el encaje de cada concepto de gasto imputado al proyecto en su correspondiente partida y en el propio proyecto.</w:t>
      </w:r>
    </w:p>
    <w:p w:rsidR="00564F6E" w:rsidRDefault="00564F6E">
      <w:pPr>
        <w:pStyle w:val="Prrafodelista"/>
        <w:tabs>
          <w:tab w:val="clear" w:pos="1134"/>
          <w:tab w:val="clear" w:pos="4536"/>
        </w:tabs>
        <w:autoSpaceDE w:val="0"/>
        <w:ind w:left="1068"/>
        <w:rPr>
          <w:rFonts w:ascii="Arial" w:hAnsi="Arial" w:cs="Arial"/>
          <w:szCs w:val="22"/>
        </w:rPr>
      </w:pPr>
    </w:p>
    <w:p w:rsidR="00564F6E" w:rsidRDefault="009A4F05">
      <w:pPr>
        <w:tabs>
          <w:tab w:val="clear" w:pos="1134"/>
          <w:tab w:val="clear" w:pos="4536"/>
        </w:tabs>
        <w:autoSpaceDE w:val="0"/>
      </w:pPr>
      <w:r>
        <w:rPr>
          <w:rFonts w:ascii="Arial" w:hAnsi="Arial" w:cs="Arial"/>
          <w:b/>
          <w:szCs w:val="22"/>
        </w:rPr>
        <w:t xml:space="preserve">3.2. Descripción detallada y comprensiva de los conceptos acreditados. </w:t>
      </w:r>
      <w:r>
        <w:rPr>
          <w:rFonts w:ascii="Arial" w:hAnsi="Arial" w:cs="Arial"/>
          <w:szCs w:val="22"/>
        </w:rPr>
        <w:t>Explicación desglosada por partidas de los conceptos imputados en la justificación presentada a través de la aplicación de justificación. Indicar su relación con los conceptos imputados en la Memoria y Cuestionario de la solicitud de ayuda, y posteriormente reflejados en la Resolución de Conces</w:t>
      </w:r>
      <w:r w:rsidR="00C8261B">
        <w:rPr>
          <w:rFonts w:ascii="Arial" w:hAnsi="Arial" w:cs="Arial"/>
          <w:szCs w:val="22"/>
        </w:rPr>
        <w:t>ión, así como con el entregable</w:t>
      </w:r>
      <w:r>
        <w:rPr>
          <w:rFonts w:ascii="Arial" w:hAnsi="Arial" w:cs="Arial"/>
          <w:szCs w:val="22"/>
        </w:rPr>
        <w:t xml:space="preserve"> (o entregables) definido en el apartado 2.3 de esta memoria con el que se vincula cada concepto.</w:t>
      </w:r>
    </w:p>
    <w:p w:rsidR="00564F6E" w:rsidRDefault="009A4F05">
      <w:pPr>
        <w:tabs>
          <w:tab w:val="left" w:pos="426"/>
        </w:tabs>
        <w:rPr>
          <w:rFonts w:ascii="Arial" w:hAnsi="Arial" w:cs="Arial"/>
        </w:rPr>
      </w:pPr>
      <w:r>
        <w:rPr>
          <w:rFonts w:ascii="Arial" w:hAnsi="Arial" w:cs="Arial"/>
        </w:rPr>
        <w:t>El beneficiario deberá</w:t>
      </w:r>
      <w:r w:rsidR="005A4F3C">
        <w:rPr>
          <w:rFonts w:ascii="Arial" w:hAnsi="Arial" w:cs="Arial"/>
        </w:rPr>
        <w:t xml:space="preserve"> seguir una de las siguientes estructuras, en función de la línea de actuación</w:t>
      </w:r>
      <w:r>
        <w:rPr>
          <w:rFonts w:ascii="Arial" w:hAnsi="Arial" w:cs="Arial"/>
        </w:rPr>
        <w:t>:</w:t>
      </w:r>
    </w:p>
    <w:p w:rsidR="005A4F3C" w:rsidRDefault="005A4F3C">
      <w:pPr>
        <w:tabs>
          <w:tab w:val="left" w:pos="426"/>
        </w:tabs>
        <w:rPr>
          <w:rFonts w:ascii="Arial" w:hAnsi="Arial" w:cs="Arial"/>
        </w:rPr>
      </w:pPr>
    </w:p>
    <w:p w:rsidR="005A4F3C" w:rsidRDefault="005A4F3C">
      <w:pPr>
        <w:tabs>
          <w:tab w:val="left" w:pos="426"/>
        </w:tabs>
        <w:rPr>
          <w:rStyle w:val="Listaconnmeros2Car"/>
          <w:rFonts w:ascii="Arial" w:hAnsi="Arial"/>
          <w:b/>
          <w:bCs/>
          <w:szCs w:val="28"/>
        </w:rPr>
      </w:pPr>
      <w:r w:rsidRPr="005A4F3C">
        <w:rPr>
          <w:rStyle w:val="Listaconnmeros2Car"/>
          <w:rFonts w:ascii="Arial" w:hAnsi="Arial"/>
          <w:b/>
          <w:bCs/>
          <w:szCs w:val="28"/>
        </w:rPr>
        <w:t>3.2.1</w:t>
      </w:r>
      <w:r>
        <w:rPr>
          <w:rStyle w:val="Listaconnmeros2Car"/>
          <w:rFonts w:ascii="Arial" w:hAnsi="Arial"/>
          <w:b/>
          <w:bCs/>
          <w:szCs w:val="28"/>
        </w:rPr>
        <w:t>.</w:t>
      </w:r>
      <w:r w:rsidRPr="005A4F3C">
        <w:rPr>
          <w:rStyle w:val="Listaconnmeros2Car"/>
          <w:rFonts w:ascii="Arial" w:hAnsi="Arial"/>
          <w:b/>
          <w:bCs/>
          <w:szCs w:val="28"/>
        </w:rPr>
        <w:t xml:space="preserve"> Para la Línea Activa-Pymes:</w:t>
      </w:r>
    </w:p>
    <w:p w:rsidR="005A4F3C" w:rsidRDefault="005A4F3C">
      <w:pPr>
        <w:tabs>
          <w:tab w:val="left" w:pos="426"/>
        </w:tabs>
        <w:rPr>
          <w:rStyle w:val="Listaconnmeros2Car"/>
          <w:rFonts w:ascii="Arial" w:hAnsi="Arial"/>
          <w:b/>
          <w:bCs/>
          <w:szCs w:val="28"/>
        </w:rPr>
      </w:pPr>
    </w:p>
    <w:p w:rsidR="00C909A5" w:rsidRDefault="00C909A5">
      <w:pPr>
        <w:tabs>
          <w:tab w:val="left" w:pos="426"/>
        </w:tabs>
        <w:rPr>
          <w:rStyle w:val="Listaconnmeros2Car"/>
          <w:rFonts w:ascii="Arial" w:hAnsi="Arial"/>
          <w:b/>
          <w:bCs/>
          <w:szCs w:val="28"/>
        </w:rPr>
      </w:pPr>
      <w:r>
        <w:rPr>
          <w:rStyle w:val="Listaconnmeros2Car"/>
          <w:rFonts w:ascii="Arial" w:hAnsi="Arial"/>
          <w:b/>
          <w:bCs/>
          <w:szCs w:val="28"/>
        </w:rPr>
        <w:tab/>
        <w:t>3.2.1.1. Aparatos y Equipos de producción:</w:t>
      </w:r>
    </w:p>
    <w:p w:rsidR="00015053" w:rsidRDefault="00015053" w:rsidP="00015053">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015053"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5053" w:rsidRDefault="00015053"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5053" w:rsidRDefault="00015053"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5053" w:rsidRDefault="00015053"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015053" w:rsidRDefault="00015053"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5053" w:rsidRDefault="00015053"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015053"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015053" w:rsidRDefault="00015053"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r>
              <w:rPr>
                <w:rFonts w:ascii="Arial" w:eastAsia="Courier New" w:hAnsi="Arial" w:cs="Arial"/>
                <w:sz w:val="20"/>
                <w:szCs w:val="22"/>
              </w:rPr>
              <w:t>0,00</w:t>
            </w:r>
          </w:p>
        </w:tc>
      </w:tr>
      <w:tr w:rsidR="00015053"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015053" w:rsidRDefault="00015053"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r>
              <w:rPr>
                <w:rFonts w:ascii="Arial" w:eastAsia="Courier New" w:hAnsi="Arial" w:cs="Arial"/>
                <w:sz w:val="20"/>
                <w:szCs w:val="22"/>
              </w:rPr>
              <w:t>0,00</w:t>
            </w:r>
          </w:p>
        </w:tc>
      </w:tr>
      <w:tr w:rsidR="00015053"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015053" w:rsidRDefault="00015053"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r>
              <w:rPr>
                <w:rFonts w:ascii="Arial" w:eastAsia="Courier New" w:hAnsi="Arial" w:cs="Arial"/>
                <w:sz w:val="20"/>
                <w:szCs w:val="22"/>
              </w:rPr>
              <w:t>0,00</w:t>
            </w:r>
          </w:p>
        </w:tc>
      </w:tr>
    </w:tbl>
    <w:p w:rsidR="00015053" w:rsidRDefault="00015053" w:rsidP="00015053">
      <w:pPr>
        <w:tabs>
          <w:tab w:val="left" w:pos="426"/>
        </w:tabs>
        <w:ind w:left="360"/>
      </w:pPr>
      <w:r>
        <w:rPr>
          <w:rStyle w:val="Listaconnmeros2Car"/>
          <w:rFonts w:ascii="Calibri" w:eastAsia="Courier New" w:hAnsi="Calibri"/>
          <w:b/>
          <w:bCs/>
          <w:iCs/>
          <w:szCs w:val="28"/>
        </w:rPr>
        <w:t>Comentarios:</w:t>
      </w:r>
    </w:p>
    <w:p w:rsidR="00015053" w:rsidRDefault="00015053" w:rsidP="00015053">
      <w:pPr>
        <w:tabs>
          <w:tab w:val="left" w:pos="426"/>
        </w:tabs>
        <w:rPr>
          <w:rFonts w:ascii="Arial" w:hAnsi="Arial" w:cs="Arial"/>
        </w:rPr>
      </w:pPr>
    </w:p>
    <w:p w:rsidR="00015053" w:rsidRDefault="00015053" w:rsidP="00015053">
      <w:pPr>
        <w:tabs>
          <w:tab w:val="left" w:pos="426"/>
        </w:tabs>
        <w:rPr>
          <w:rFonts w:ascii="Arial" w:hAnsi="Arial" w:cs="Arial"/>
        </w:rPr>
      </w:pPr>
      <w:r>
        <w:rPr>
          <w:rFonts w:ascii="Arial" w:hAnsi="Arial" w:cs="Arial"/>
        </w:rPr>
        <w:t>Para cada concepto incluido en esta partida se incluirá un cuadro detallado como el siguiente:</w:t>
      </w:r>
    </w:p>
    <w:p w:rsidR="00015053" w:rsidRDefault="00015053" w:rsidP="00015053">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015053"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5053" w:rsidRDefault="00015053"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053" w:rsidRDefault="00015053" w:rsidP="00495104">
            <w:pPr>
              <w:rPr>
                <w:rFonts w:ascii="Arial" w:hAnsi="Arial" w:cs="Arial"/>
                <w:sz w:val="20"/>
              </w:rPr>
            </w:pPr>
          </w:p>
        </w:tc>
      </w:tr>
      <w:tr w:rsidR="00015053"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5053" w:rsidRDefault="00015053"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053" w:rsidRDefault="00015053" w:rsidP="00495104">
            <w:pPr>
              <w:rPr>
                <w:rFonts w:ascii="Arial" w:hAnsi="Arial" w:cs="Arial"/>
                <w:sz w:val="20"/>
              </w:rPr>
            </w:pPr>
          </w:p>
        </w:tc>
      </w:tr>
      <w:tr w:rsidR="00015053"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5053" w:rsidRDefault="00015053"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053" w:rsidRDefault="00015053" w:rsidP="00495104">
            <w:pPr>
              <w:rPr>
                <w:rFonts w:ascii="Arial" w:hAnsi="Arial" w:cs="Arial"/>
                <w:sz w:val="20"/>
              </w:rPr>
            </w:pPr>
            <w:r>
              <w:rPr>
                <w:rFonts w:ascii="Arial" w:hAnsi="Arial" w:cs="Arial"/>
                <w:sz w:val="20"/>
              </w:rPr>
              <w:t>Compra</w:t>
            </w:r>
          </w:p>
        </w:tc>
      </w:tr>
      <w:tr w:rsidR="00015053"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5053" w:rsidRDefault="00015053"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053" w:rsidRDefault="00015053" w:rsidP="00495104">
            <w:pPr>
              <w:rPr>
                <w:rFonts w:ascii="Arial" w:hAnsi="Arial" w:cs="Arial"/>
                <w:sz w:val="20"/>
              </w:rPr>
            </w:pPr>
          </w:p>
        </w:tc>
      </w:tr>
      <w:tr w:rsidR="00015053"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5053" w:rsidRDefault="00015053"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053" w:rsidRDefault="00015053" w:rsidP="00495104">
            <w:pPr>
              <w:rPr>
                <w:rFonts w:ascii="Arial" w:hAnsi="Arial" w:cs="Arial"/>
                <w:sz w:val="20"/>
              </w:rPr>
            </w:pPr>
          </w:p>
        </w:tc>
      </w:tr>
    </w:tbl>
    <w:p w:rsidR="00015053" w:rsidRDefault="00015053" w:rsidP="00015053">
      <w:pPr>
        <w:tabs>
          <w:tab w:val="left" w:pos="426"/>
        </w:tabs>
        <w:rPr>
          <w:rFonts w:ascii="Arial" w:hAnsi="Arial" w:cs="Arial"/>
        </w:rPr>
      </w:pPr>
    </w:p>
    <w:p w:rsidR="00C909A5" w:rsidRDefault="00C909A5">
      <w:pPr>
        <w:tabs>
          <w:tab w:val="left" w:pos="426"/>
        </w:tabs>
        <w:rPr>
          <w:rStyle w:val="Listaconnmeros2Car"/>
          <w:rFonts w:ascii="Arial" w:hAnsi="Arial"/>
          <w:b/>
          <w:bCs/>
          <w:szCs w:val="28"/>
        </w:rPr>
      </w:pPr>
    </w:p>
    <w:p w:rsidR="00C909A5" w:rsidRDefault="00C909A5">
      <w:pPr>
        <w:tabs>
          <w:tab w:val="left" w:pos="426"/>
        </w:tabs>
        <w:rPr>
          <w:rStyle w:val="Listaconnmeros2Car"/>
          <w:rFonts w:ascii="Arial" w:hAnsi="Arial"/>
          <w:b/>
          <w:bCs/>
          <w:szCs w:val="28"/>
        </w:rPr>
      </w:pPr>
      <w:r>
        <w:rPr>
          <w:rStyle w:val="Listaconnmeros2Car"/>
          <w:rFonts w:ascii="Arial" w:hAnsi="Arial"/>
          <w:b/>
          <w:bCs/>
          <w:szCs w:val="28"/>
        </w:rPr>
        <w:lastRenderedPageBreak/>
        <w:tab/>
        <w:t xml:space="preserve">3.2.1.2. Infraestructura hardware: </w:t>
      </w:r>
    </w:p>
    <w:p w:rsidR="005E37F6" w:rsidRDefault="005E37F6" w:rsidP="005E37F6">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E37F6"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bl>
    <w:p w:rsidR="005E37F6" w:rsidRDefault="005E37F6" w:rsidP="005E37F6">
      <w:pPr>
        <w:tabs>
          <w:tab w:val="left" w:pos="426"/>
        </w:tabs>
        <w:ind w:left="360"/>
      </w:pPr>
      <w:r>
        <w:rPr>
          <w:rStyle w:val="Listaconnmeros2Car"/>
          <w:rFonts w:ascii="Calibri" w:eastAsia="Courier New" w:hAnsi="Calibri"/>
          <w:b/>
          <w:bCs/>
          <w:iCs/>
          <w:szCs w:val="28"/>
        </w:rPr>
        <w:t>Comentarios:</w:t>
      </w:r>
    </w:p>
    <w:p w:rsidR="005E37F6" w:rsidRDefault="005E37F6" w:rsidP="005E37F6">
      <w:pPr>
        <w:tabs>
          <w:tab w:val="left" w:pos="426"/>
        </w:tabs>
        <w:rPr>
          <w:rFonts w:ascii="Arial" w:hAnsi="Arial" w:cs="Arial"/>
        </w:rPr>
      </w:pPr>
    </w:p>
    <w:p w:rsidR="005E37F6" w:rsidRDefault="005E37F6" w:rsidP="005E37F6">
      <w:pPr>
        <w:tabs>
          <w:tab w:val="left" w:pos="426"/>
        </w:tabs>
        <w:rPr>
          <w:rFonts w:ascii="Arial" w:hAnsi="Arial" w:cs="Arial"/>
        </w:rPr>
      </w:pPr>
      <w:r>
        <w:rPr>
          <w:rFonts w:ascii="Arial" w:hAnsi="Arial" w:cs="Arial"/>
        </w:rPr>
        <w:t>Para cada concepto incluido en esta partida se incluirá un cuadro detallado como el siguiente:</w:t>
      </w:r>
    </w:p>
    <w:p w:rsidR="005E37F6" w:rsidRDefault="005E37F6" w:rsidP="005E37F6">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r>
              <w:rPr>
                <w:rFonts w:ascii="Arial" w:hAnsi="Arial" w:cs="Arial"/>
                <w:sz w:val="20"/>
              </w:rPr>
              <w:t>Compra</w:t>
            </w: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bl>
    <w:p w:rsidR="005E37F6" w:rsidRDefault="005E37F6" w:rsidP="005E37F6">
      <w:pPr>
        <w:tabs>
          <w:tab w:val="left" w:pos="426"/>
        </w:tabs>
        <w:rPr>
          <w:rFonts w:ascii="Arial" w:hAnsi="Arial" w:cs="Arial"/>
        </w:rPr>
      </w:pPr>
    </w:p>
    <w:p w:rsidR="005E37F6" w:rsidRDefault="005E37F6" w:rsidP="005E37F6">
      <w:pPr>
        <w:tabs>
          <w:tab w:val="left" w:pos="426"/>
        </w:tabs>
        <w:rPr>
          <w:rStyle w:val="Listaconnmeros2Car"/>
          <w:rFonts w:ascii="Arial" w:hAnsi="Arial"/>
          <w:b/>
          <w:bCs/>
          <w:szCs w:val="28"/>
        </w:rPr>
      </w:pPr>
    </w:p>
    <w:p w:rsidR="00C909A5" w:rsidRDefault="00C909A5">
      <w:pPr>
        <w:tabs>
          <w:tab w:val="left" w:pos="426"/>
        </w:tabs>
        <w:rPr>
          <w:rStyle w:val="Listaconnmeros2Car"/>
          <w:rFonts w:ascii="Arial" w:hAnsi="Arial"/>
          <w:b/>
          <w:bCs/>
          <w:szCs w:val="28"/>
        </w:rPr>
      </w:pPr>
      <w:r>
        <w:rPr>
          <w:rStyle w:val="Listaconnmeros2Car"/>
          <w:rFonts w:ascii="Arial" w:hAnsi="Arial"/>
          <w:b/>
          <w:bCs/>
          <w:szCs w:val="28"/>
        </w:rPr>
        <w:tab/>
        <w:t>3.2.1.3. Colaboraciones Externas:</w:t>
      </w:r>
    </w:p>
    <w:p w:rsidR="005E37F6" w:rsidRDefault="005E37F6" w:rsidP="005E37F6">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E37F6"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bl>
    <w:p w:rsidR="005E37F6" w:rsidRDefault="005E37F6" w:rsidP="005E37F6">
      <w:pPr>
        <w:tabs>
          <w:tab w:val="left" w:pos="426"/>
        </w:tabs>
        <w:ind w:left="360"/>
      </w:pPr>
      <w:r>
        <w:rPr>
          <w:rStyle w:val="Listaconnmeros2Car"/>
          <w:rFonts w:ascii="Calibri" w:eastAsia="Courier New" w:hAnsi="Calibri"/>
          <w:b/>
          <w:bCs/>
          <w:iCs/>
          <w:szCs w:val="28"/>
        </w:rPr>
        <w:t>Comentarios:</w:t>
      </w:r>
    </w:p>
    <w:p w:rsidR="005E37F6" w:rsidRDefault="005E37F6" w:rsidP="005E37F6">
      <w:pPr>
        <w:tabs>
          <w:tab w:val="left" w:pos="426"/>
        </w:tabs>
        <w:rPr>
          <w:rFonts w:ascii="Arial" w:hAnsi="Arial" w:cs="Arial"/>
        </w:rPr>
      </w:pPr>
    </w:p>
    <w:p w:rsidR="005E37F6" w:rsidRDefault="005E37F6" w:rsidP="005E37F6">
      <w:pPr>
        <w:tabs>
          <w:tab w:val="left" w:pos="426"/>
        </w:tabs>
        <w:rPr>
          <w:rFonts w:ascii="Arial" w:hAnsi="Arial" w:cs="Arial"/>
        </w:rPr>
      </w:pPr>
      <w:r>
        <w:rPr>
          <w:rFonts w:ascii="Arial" w:hAnsi="Arial" w:cs="Arial"/>
        </w:rPr>
        <w:t>Para cada concepto incluido en esta partida se incluirá un cuadro detallado como el siguiente:</w:t>
      </w:r>
    </w:p>
    <w:p w:rsidR="005E37F6" w:rsidRDefault="005E37F6" w:rsidP="005E37F6">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bl>
    <w:p w:rsidR="005E37F6" w:rsidRDefault="005E37F6" w:rsidP="005E37F6">
      <w:pPr>
        <w:tabs>
          <w:tab w:val="left" w:pos="426"/>
        </w:tabs>
        <w:rPr>
          <w:rFonts w:ascii="Arial" w:hAnsi="Arial" w:cs="Arial"/>
        </w:rPr>
      </w:pPr>
    </w:p>
    <w:p w:rsidR="005E37F6" w:rsidRDefault="005E37F6" w:rsidP="005E37F6">
      <w:pPr>
        <w:tabs>
          <w:tab w:val="left" w:pos="426"/>
        </w:tabs>
        <w:rPr>
          <w:rStyle w:val="Listaconnmeros2Car"/>
          <w:rFonts w:ascii="Arial" w:hAnsi="Arial"/>
          <w:b/>
          <w:bCs/>
          <w:szCs w:val="28"/>
        </w:rPr>
      </w:pPr>
    </w:p>
    <w:p w:rsidR="00C909A5" w:rsidRDefault="00C909A5">
      <w:pPr>
        <w:tabs>
          <w:tab w:val="left" w:pos="426"/>
        </w:tabs>
        <w:rPr>
          <w:rStyle w:val="Listaconnmeros2Car"/>
          <w:rFonts w:ascii="Arial" w:hAnsi="Arial"/>
          <w:b/>
          <w:bCs/>
          <w:szCs w:val="28"/>
        </w:rPr>
      </w:pPr>
      <w:r>
        <w:rPr>
          <w:rStyle w:val="Listaconnmeros2Car"/>
          <w:rFonts w:ascii="Arial" w:hAnsi="Arial"/>
          <w:b/>
          <w:bCs/>
          <w:szCs w:val="28"/>
        </w:rPr>
        <w:tab/>
        <w:t>3.2.1.4. Gastos de amortización de instrumental y equipos:</w:t>
      </w:r>
    </w:p>
    <w:p w:rsidR="00C909A5" w:rsidRDefault="00C909A5">
      <w:pPr>
        <w:tabs>
          <w:tab w:val="left" w:pos="426"/>
        </w:tabs>
        <w:rPr>
          <w:rStyle w:val="Listaconnmeros2Car"/>
          <w:rFonts w:ascii="Arial" w:hAnsi="Arial"/>
          <w:b/>
          <w:bCs/>
          <w:szCs w:val="28"/>
        </w:rPr>
      </w:pPr>
    </w:p>
    <w:p w:rsidR="005E37F6" w:rsidRDefault="005E37F6" w:rsidP="005E37F6">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E37F6"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bl>
    <w:p w:rsidR="005E37F6" w:rsidRDefault="005E37F6" w:rsidP="005E37F6">
      <w:pPr>
        <w:tabs>
          <w:tab w:val="left" w:pos="426"/>
        </w:tabs>
        <w:ind w:left="360"/>
      </w:pPr>
      <w:r>
        <w:rPr>
          <w:rStyle w:val="Listaconnmeros2Car"/>
          <w:rFonts w:ascii="Calibri" w:eastAsia="Courier New" w:hAnsi="Calibri"/>
          <w:b/>
          <w:bCs/>
          <w:iCs/>
          <w:szCs w:val="28"/>
        </w:rPr>
        <w:t>Comentarios:</w:t>
      </w:r>
    </w:p>
    <w:p w:rsidR="005E37F6" w:rsidRDefault="005E37F6" w:rsidP="005E37F6">
      <w:pPr>
        <w:tabs>
          <w:tab w:val="left" w:pos="426"/>
        </w:tabs>
        <w:rPr>
          <w:rFonts w:ascii="Arial" w:hAnsi="Arial" w:cs="Arial"/>
        </w:rPr>
      </w:pPr>
    </w:p>
    <w:p w:rsidR="005E37F6" w:rsidRDefault="005E37F6" w:rsidP="005E37F6">
      <w:pPr>
        <w:tabs>
          <w:tab w:val="left" w:pos="426"/>
        </w:tabs>
        <w:rPr>
          <w:rFonts w:ascii="Arial" w:hAnsi="Arial" w:cs="Arial"/>
        </w:rPr>
      </w:pPr>
      <w:r>
        <w:rPr>
          <w:rFonts w:ascii="Arial" w:hAnsi="Arial" w:cs="Arial"/>
        </w:rPr>
        <w:t>Para cada concepto incluido en la partida se incluirá un cuadro detallado como el siguiente:</w:t>
      </w:r>
    </w:p>
    <w:p w:rsidR="005E37F6" w:rsidRDefault="005E37F6" w:rsidP="005E37F6">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r>
              <w:rPr>
                <w:rFonts w:ascii="Arial" w:hAnsi="Arial" w:cs="Arial"/>
                <w:sz w:val="20"/>
              </w:rPr>
              <w:t>Amortización / Arrendamiento financiero</w:t>
            </w: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Horas imputadas al proyecto en cada anualidad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bl>
    <w:p w:rsidR="005E37F6" w:rsidRDefault="005E37F6" w:rsidP="005E37F6">
      <w:pPr>
        <w:tabs>
          <w:tab w:val="left" w:pos="426"/>
        </w:tabs>
        <w:rPr>
          <w:rFonts w:ascii="Arial" w:hAnsi="Arial" w:cs="Arial"/>
        </w:rPr>
      </w:pPr>
    </w:p>
    <w:p w:rsidR="00C909A5" w:rsidRDefault="00C909A5">
      <w:pPr>
        <w:tabs>
          <w:tab w:val="left" w:pos="426"/>
        </w:tabs>
        <w:rPr>
          <w:rStyle w:val="Listaconnmeros2Car"/>
          <w:rFonts w:ascii="Arial" w:hAnsi="Arial"/>
          <w:b/>
          <w:bCs/>
          <w:szCs w:val="28"/>
        </w:rPr>
      </w:pPr>
    </w:p>
    <w:p w:rsidR="005A4F3C" w:rsidRDefault="00C909A5">
      <w:pPr>
        <w:tabs>
          <w:tab w:val="left" w:pos="426"/>
        </w:tabs>
        <w:rPr>
          <w:rStyle w:val="Listaconnmeros2Car"/>
          <w:rFonts w:ascii="Arial" w:hAnsi="Arial"/>
          <w:b/>
          <w:bCs/>
          <w:szCs w:val="28"/>
        </w:rPr>
      </w:pPr>
      <w:r>
        <w:rPr>
          <w:rStyle w:val="Listaconnmeros2Car"/>
          <w:rFonts w:ascii="Arial" w:hAnsi="Arial"/>
          <w:b/>
          <w:bCs/>
          <w:szCs w:val="28"/>
        </w:rPr>
        <w:tab/>
        <w:t>3.2.1.5. Gastos de alquiler de equipamiento:</w:t>
      </w:r>
    </w:p>
    <w:p w:rsidR="005E37F6" w:rsidRDefault="005E37F6" w:rsidP="005E37F6">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E37F6"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bl>
    <w:p w:rsidR="005E37F6" w:rsidRDefault="005E37F6" w:rsidP="005E37F6">
      <w:pPr>
        <w:tabs>
          <w:tab w:val="left" w:pos="426"/>
        </w:tabs>
        <w:ind w:left="360"/>
      </w:pPr>
      <w:r>
        <w:rPr>
          <w:rStyle w:val="Listaconnmeros2Car"/>
          <w:rFonts w:ascii="Calibri" w:eastAsia="Courier New" w:hAnsi="Calibri"/>
          <w:b/>
          <w:bCs/>
          <w:iCs/>
          <w:szCs w:val="28"/>
        </w:rPr>
        <w:t>Comentarios:</w:t>
      </w:r>
    </w:p>
    <w:p w:rsidR="005E37F6" w:rsidRDefault="005E37F6" w:rsidP="005E37F6">
      <w:pPr>
        <w:tabs>
          <w:tab w:val="left" w:pos="426"/>
        </w:tabs>
        <w:rPr>
          <w:rFonts w:ascii="Arial" w:hAnsi="Arial" w:cs="Arial"/>
        </w:rPr>
      </w:pPr>
    </w:p>
    <w:p w:rsidR="005E37F6" w:rsidRDefault="005E37F6" w:rsidP="005E37F6">
      <w:pPr>
        <w:tabs>
          <w:tab w:val="left" w:pos="426"/>
        </w:tabs>
        <w:rPr>
          <w:rFonts w:ascii="Arial" w:hAnsi="Arial" w:cs="Arial"/>
        </w:rPr>
      </w:pPr>
      <w:r>
        <w:rPr>
          <w:rFonts w:ascii="Arial" w:hAnsi="Arial" w:cs="Arial"/>
        </w:rPr>
        <w:t>Para cada concepto incluido en esta partida se incluirá un cuadro detallado como el siguiente:</w:t>
      </w:r>
    </w:p>
    <w:p w:rsidR="005E37F6" w:rsidRDefault="005E37F6" w:rsidP="005E37F6">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r>
              <w:rPr>
                <w:rFonts w:ascii="Arial" w:hAnsi="Arial" w:cs="Arial"/>
                <w:sz w:val="20"/>
              </w:rPr>
              <w:t>Alquiler</w:t>
            </w: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5E37F6">
            <w:pPr>
              <w:rPr>
                <w:rFonts w:ascii="Arial" w:hAnsi="Arial" w:cs="Arial"/>
                <w:b/>
                <w:sz w:val="20"/>
              </w:rPr>
            </w:pPr>
            <w:r>
              <w:rPr>
                <w:rFonts w:ascii="Arial" w:hAnsi="Arial" w:cs="Arial"/>
                <w:b/>
                <w:sz w:val="20"/>
              </w:rPr>
              <w:t>Fechas de alquiler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bl>
    <w:p w:rsidR="005A4F3C" w:rsidRDefault="005A4F3C">
      <w:pPr>
        <w:tabs>
          <w:tab w:val="left" w:pos="426"/>
        </w:tabs>
        <w:rPr>
          <w:rStyle w:val="Listaconnmeros2Car"/>
          <w:rFonts w:ascii="Arial" w:hAnsi="Arial"/>
          <w:b/>
          <w:bCs/>
          <w:szCs w:val="28"/>
        </w:rPr>
      </w:pPr>
    </w:p>
    <w:p w:rsidR="005A4F3C" w:rsidRDefault="005A4F3C">
      <w:pPr>
        <w:tabs>
          <w:tab w:val="left" w:pos="426"/>
        </w:tabs>
        <w:rPr>
          <w:rStyle w:val="Listaconnmeros2Car"/>
          <w:rFonts w:ascii="Arial" w:hAnsi="Arial"/>
          <w:b/>
          <w:bCs/>
          <w:szCs w:val="28"/>
        </w:rPr>
      </w:pPr>
    </w:p>
    <w:p w:rsidR="005A4F3C" w:rsidRDefault="005A4F3C">
      <w:pPr>
        <w:tabs>
          <w:tab w:val="left" w:pos="426"/>
        </w:tabs>
        <w:rPr>
          <w:rStyle w:val="Listaconnmeros2Car"/>
          <w:rFonts w:ascii="Arial" w:hAnsi="Arial"/>
          <w:b/>
          <w:bCs/>
          <w:szCs w:val="28"/>
        </w:rPr>
      </w:pPr>
    </w:p>
    <w:p w:rsidR="005A4F3C" w:rsidRDefault="005A4F3C">
      <w:pPr>
        <w:tabs>
          <w:tab w:val="left" w:pos="426"/>
        </w:tabs>
        <w:rPr>
          <w:rStyle w:val="Listaconnmeros2Car"/>
          <w:rFonts w:ascii="Arial" w:hAnsi="Arial"/>
          <w:b/>
          <w:bCs/>
          <w:szCs w:val="28"/>
        </w:rPr>
      </w:pPr>
      <w:r>
        <w:rPr>
          <w:rStyle w:val="Listaconnmeros2Car"/>
          <w:rFonts w:ascii="Arial" w:hAnsi="Arial"/>
          <w:b/>
          <w:bCs/>
          <w:szCs w:val="28"/>
        </w:rPr>
        <w:t>3.2.2. Para la Línea Activa-Grandes Implementaciones:</w:t>
      </w:r>
    </w:p>
    <w:p w:rsidR="005A4F3C" w:rsidRDefault="005A4F3C">
      <w:pPr>
        <w:tabs>
          <w:tab w:val="left" w:pos="426"/>
        </w:tabs>
        <w:rPr>
          <w:rStyle w:val="Listaconnmeros2Car"/>
          <w:rFonts w:ascii="Arial" w:hAnsi="Arial"/>
          <w:b/>
          <w:bCs/>
          <w:szCs w:val="28"/>
        </w:rPr>
      </w:pPr>
    </w:p>
    <w:p w:rsidR="005A4F3C" w:rsidRPr="005A4F3C" w:rsidRDefault="005A4F3C" w:rsidP="005A4F3C">
      <w:pPr>
        <w:pStyle w:val="Prrafodelista"/>
        <w:numPr>
          <w:ilvl w:val="3"/>
          <w:numId w:val="18"/>
        </w:numPr>
        <w:rPr>
          <w:rFonts w:ascii="Arial" w:hAnsi="Arial"/>
          <w:i/>
          <w:iCs/>
          <w:color w:val="3366FF"/>
        </w:rPr>
      </w:pPr>
      <w:r w:rsidRPr="005A4F3C">
        <w:rPr>
          <w:rFonts w:cs="Arial"/>
          <w:b/>
          <w:bCs/>
          <w:szCs w:val="28"/>
        </w:rPr>
        <w:t>Costes de personal:</w:t>
      </w:r>
    </w:p>
    <w:p w:rsidR="005A4F3C" w:rsidRPr="005A4F3C" w:rsidRDefault="005A4F3C" w:rsidP="005A4F3C">
      <w:pPr>
        <w:numPr>
          <w:ilvl w:val="0"/>
          <w:numId w:val="16"/>
        </w:numPr>
        <w:rPr>
          <w:rFonts w:ascii="Arial" w:hAnsi="Arial"/>
          <w:i/>
          <w:iCs/>
          <w:color w:val="3366FF"/>
        </w:rPr>
      </w:pPr>
      <w:r w:rsidRPr="005A4F3C">
        <w:rPr>
          <w:rFonts w:cs="Arial"/>
          <w:bCs/>
          <w:szCs w:val="28"/>
          <w:u w:val="single"/>
        </w:rPr>
        <w:t>Titulado universitario y superior no universitario</w:t>
      </w:r>
    </w:p>
    <w:p w:rsidR="005A4F3C" w:rsidRPr="005A4F3C" w:rsidRDefault="005A4F3C" w:rsidP="005A4F3C">
      <w:pPr>
        <w:tabs>
          <w:tab w:val="left" w:pos="426"/>
        </w:tabs>
        <w:ind w:left="540"/>
        <w:rPr>
          <w:rFonts w:ascii="Calibri" w:hAnsi="Calibri"/>
          <w:szCs w:val="22"/>
        </w:rPr>
      </w:pPr>
      <w:r w:rsidRPr="005A4F3C">
        <w:rPr>
          <w:rFonts w:ascii="Calibri" w:hAnsi="Calibri"/>
          <w:szCs w:val="22"/>
        </w:rPr>
        <w:t>Cuadro resumen:</w:t>
      </w:r>
    </w:p>
    <w:tbl>
      <w:tblPr>
        <w:tblW w:w="9073" w:type="dxa"/>
        <w:tblInd w:w="-176" w:type="dxa"/>
        <w:tblCellMar>
          <w:left w:w="10" w:type="dxa"/>
          <w:right w:w="10" w:type="dxa"/>
        </w:tblCellMar>
        <w:tblLook w:val="0000" w:firstRow="0" w:lastRow="0" w:firstColumn="0" w:lastColumn="0" w:noHBand="0" w:noVBand="0"/>
      </w:tblPr>
      <w:tblGrid>
        <w:gridCol w:w="1683"/>
        <w:gridCol w:w="2023"/>
        <w:gridCol w:w="2511"/>
        <w:gridCol w:w="1428"/>
        <w:gridCol w:w="1428"/>
      </w:tblGrid>
      <w:tr w:rsidR="005A4F3C" w:rsidRPr="005A4F3C" w:rsidTr="00495104">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Trabajador</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Categoría según Resolución de Concesión</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Entregable (s)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spacing w:line="240" w:lineRule="auto"/>
              <w:jc w:val="center"/>
            </w:pPr>
            <w:r w:rsidRPr="005A4F3C">
              <w:rPr>
                <w:rFonts w:ascii="Arial" w:eastAsia="Courier New" w:hAnsi="Arial" w:cs="Arial"/>
                <w:b/>
                <w:sz w:val="20"/>
                <w:szCs w:val="22"/>
              </w:rPr>
              <w:t>Presupuesto</w:t>
            </w:r>
            <w:r w:rsidRPr="005A4F3C">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4F3C" w:rsidRPr="005A4F3C" w:rsidRDefault="005A4F3C" w:rsidP="005A4F3C">
            <w:pPr>
              <w:jc w:val="center"/>
            </w:pPr>
            <w:r w:rsidRPr="005A4F3C">
              <w:rPr>
                <w:rFonts w:ascii="Arial" w:eastAsia="Courier New" w:hAnsi="Arial" w:cs="Arial"/>
                <w:b/>
                <w:sz w:val="20"/>
                <w:szCs w:val="22"/>
              </w:rPr>
              <w:t>Presupuesto</w:t>
            </w:r>
            <w:r w:rsidRPr="005A4F3C">
              <w:rPr>
                <w:rFonts w:ascii="Arial" w:eastAsia="Courier New" w:hAnsi="Arial" w:cs="Arial"/>
                <w:b/>
                <w:sz w:val="20"/>
                <w:szCs w:val="22"/>
              </w:rPr>
              <w:br/>
              <w:t>Acreditado (€)</w:t>
            </w:r>
          </w:p>
        </w:tc>
      </w:tr>
      <w:tr w:rsidR="005A4F3C" w:rsidRPr="005A4F3C"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r>
      <w:tr w:rsidR="005A4F3C" w:rsidRPr="005A4F3C"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r>
      <w:tr w:rsidR="005A4F3C" w:rsidRPr="005A4F3C"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TOTAL Personal titulado universitario y superior no universitario</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r>
    </w:tbl>
    <w:p w:rsidR="005A4F3C" w:rsidRPr="005A4F3C" w:rsidRDefault="005A4F3C" w:rsidP="005A4F3C">
      <w:pPr>
        <w:tabs>
          <w:tab w:val="left" w:pos="426"/>
        </w:tabs>
        <w:ind w:left="360"/>
      </w:pPr>
      <w:r w:rsidRPr="005A4F3C">
        <w:rPr>
          <w:rFonts w:ascii="Calibri" w:eastAsia="Courier New" w:hAnsi="Calibri"/>
          <w:b/>
          <w:bCs/>
          <w:iCs/>
          <w:szCs w:val="28"/>
        </w:rPr>
        <w:t>Comentarios:</w:t>
      </w:r>
    </w:p>
    <w:p w:rsidR="005A4F3C" w:rsidRPr="005A4F3C" w:rsidRDefault="005A4F3C" w:rsidP="005A4F3C">
      <w:pPr>
        <w:tabs>
          <w:tab w:val="left" w:pos="426"/>
        </w:tabs>
      </w:pPr>
    </w:p>
    <w:p w:rsidR="005A4F3C" w:rsidRPr="005A4F3C" w:rsidRDefault="005A4F3C" w:rsidP="005A4F3C">
      <w:pPr>
        <w:tabs>
          <w:tab w:val="left" w:pos="426"/>
        </w:tabs>
      </w:pPr>
      <w:r w:rsidRPr="005A4F3C">
        <w:rPr>
          <w:rFonts w:ascii="Calibri" w:eastAsia="Courier New" w:hAnsi="Calibri"/>
          <w:b/>
          <w:bCs/>
          <w:iCs/>
          <w:szCs w:val="28"/>
        </w:rPr>
        <w:t xml:space="preserve">Para cada coste de personal imputado al proyecto, se incluirá el siguiente cuadro detalle: </w:t>
      </w:r>
    </w:p>
    <w:p w:rsidR="005A4F3C" w:rsidRPr="005A4F3C" w:rsidRDefault="005A4F3C" w:rsidP="005A4F3C">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bl>
    <w:p w:rsidR="005A4F3C" w:rsidRPr="005A4F3C" w:rsidRDefault="005A4F3C" w:rsidP="005A4F3C">
      <w:pPr>
        <w:tabs>
          <w:tab w:val="clear" w:pos="1134"/>
          <w:tab w:val="clear" w:pos="4536"/>
          <w:tab w:val="left" w:pos="-294"/>
          <w:tab w:val="left" w:pos="414"/>
          <w:tab w:val="left" w:pos="3816"/>
        </w:tabs>
        <w:ind w:left="1080"/>
        <w:rPr>
          <w:rFonts w:ascii="Arial" w:hAnsi="Arial" w:cs="Arial"/>
          <w:u w:val="single"/>
        </w:rPr>
      </w:pPr>
    </w:p>
    <w:p w:rsidR="005A4F3C" w:rsidRPr="005A4F3C" w:rsidRDefault="005A4F3C" w:rsidP="005A4F3C">
      <w:pPr>
        <w:numPr>
          <w:ilvl w:val="0"/>
          <w:numId w:val="16"/>
        </w:numPr>
        <w:tabs>
          <w:tab w:val="clear" w:pos="1134"/>
          <w:tab w:val="clear" w:pos="4536"/>
          <w:tab w:val="left" w:pos="-294"/>
          <w:tab w:val="left" w:pos="414"/>
          <w:tab w:val="left" w:pos="3816"/>
        </w:tabs>
        <w:rPr>
          <w:rFonts w:ascii="Arial" w:hAnsi="Arial" w:cs="Arial"/>
          <w:u w:val="single"/>
        </w:rPr>
      </w:pPr>
      <w:r w:rsidRPr="005A4F3C">
        <w:rPr>
          <w:rFonts w:ascii="Arial" w:hAnsi="Arial" w:cs="Arial"/>
          <w:u w:val="single"/>
        </w:rPr>
        <w:t>Otro personal</w:t>
      </w:r>
    </w:p>
    <w:p w:rsidR="005A4F3C" w:rsidRPr="005A4F3C" w:rsidRDefault="005A4F3C" w:rsidP="005A4F3C">
      <w:pPr>
        <w:tabs>
          <w:tab w:val="left" w:pos="426"/>
        </w:tabs>
        <w:ind w:left="540"/>
        <w:rPr>
          <w:rFonts w:ascii="Calibri" w:hAnsi="Calibri"/>
          <w:szCs w:val="22"/>
        </w:rPr>
      </w:pPr>
      <w:r w:rsidRPr="005A4F3C">
        <w:rPr>
          <w:rFonts w:ascii="Calibri" w:hAnsi="Calibri"/>
          <w:szCs w:val="22"/>
        </w:rPr>
        <w:t>Cuadro resumen:</w:t>
      </w:r>
    </w:p>
    <w:tbl>
      <w:tblPr>
        <w:tblW w:w="9073" w:type="dxa"/>
        <w:jc w:val="center"/>
        <w:tblCellMar>
          <w:left w:w="10" w:type="dxa"/>
          <w:right w:w="10" w:type="dxa"/>
        </w:tblCellMar>
        <w:tblLook w:val="0000" w:firstRow="0" w:lastRow="0" w:firstColumn="0" w:lastColumn="0" w:noHBand="0" w:noVBand="0"/>
      </w:tblPr>
      <w:tblGrid>
        <w:gridCol w:w="1683"/>
        <w:gridCol w:w="2023"/>
        <w:gridCol w:w="2511"/>
        <w:gridCol w:w="1428"/>
        <w:gridCol w:w="1428"/>
      </w:tblGrid>
      <w:tr w:rsidR="005A4F3C" w:rsidRPr="005A4F3C" w:rsidTr="00495104">
        <w:trPr>
          <w:trHeight w:val="872"/>
          <w:jc w:val="center"/>
        </w:trPr>
        <w:tc>
          <w:tcPr>
            <w:tcW w:w="168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Trabajador</w:t>
            </w:r>
          </w:p>
        </w:tc>
        <w:tc>
          <w:tcPr>
            <w:tcW w:w="202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A4F3C" w:rsidRPr="005A4F3C" w:rsidRDefault="005A4F3C" w:rsidP="005A4F3C">
            <w:pPr>
              <w:rPr>
                <w:rFonts w:ascii="Arial" w:eastAsia="Courier New" w:hAnsi="Arial" w:cs="Arial"/>
                <w:b/>
                <w:sz w:val="20"/>
                <w:szCs w:val="22"/>
              </w:rPr>
            </w:pPr>
            <w:r w:rsidRPr="005A4F3C">
              <w:rPr>
                <w:rFonts w:ascii="Arial" w:eastAsia="Courier New" w:hAnsi="Arial" w:cs="Arial"/>
                <w:b/>
                <w:sz w:val="20"/>
                <w:szCs w:val="22"/>
              </w:rPr>
              <w:t>Categoría según Resolución de Concesión</w:t>
            </w:r>
          </w:p>
        </w:tc>
        <w:tc>
          <w:tcPr>
            <w:tcW w:w="251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Entregable (s)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A4F3C" w:rsidRPr="005A4F3C" w:rsidRDefault="005A4F3C" w:rsidP="005A4F3C">
            <w:pPr>
              <w:spacing w:line="240" w:lineRule="auto"/>
              <w:jc w:val="center"/>
            </w:pPr>
            <w:r w:rsidRPr="005A4F3C">
              <w:rPr>
                <w:rFonts w:ascii="Arial" w:eastAsia="Courier New" w:hAnsi="Arial" w:cs="Arial"/>
                <w:b/>
                <w:sz w:val="20"/>
                <w:szCs w:val="22"/>
              </w:rPr>
              <w:t>Presupuesto</w:t>
            </w:r>
            <w:r w:rsidRPr="005A4F3C">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A4F3C" w:rsidRPr="005A4F3C" w:rsidRDefault="005A4F3C" w:rsidP="005A4F3C">
            <w:pPr>
              <w:jc w:val="center"/>
            </w:pPr>
            <w:r w:rsidRPr="005A4F3C">
              <w:rPr>
                <w:rFonts w:ascii="Arial" w:eastAsia="Courier New" w:hAnsi="Arial" w:cs="Arial"/>
                <w:b/>
                <w:sz w:val="20"/>
                <w:szCs w:val="22"/>
              </w:rPr>
              <w:t>Presupuesto</w:t>
            </w:r>
            <w:r w:rsidRPr="005A4F3C">
              <w:rPr>
                <w:rFonts w:ascii="Arial" w:eastAsia="Courier New" w:hAnsi="Arial" w:cs="Arial"/>
                <w:b/>
                <w:sz w:val="20"/>
                <w:szCs w:val="22"/>
              </w:rPr>
              <w:br/>
              <w:t>Acreditado (€)</w:t>
            </w:r>
          </w:p>
        </w:tc>
      </w:tr>
      <w:tr w:rsidR="005A4F3C" w:rsidRPr="005A4F3C"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r>
      <w:tr w:rsidR="005A4F3C" w:rsidRPr="005A4F3C"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r>
      <w:tr w:rsidR="005A4F3C" w:rsidRPr="005A4F3C"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TOTAL Otro personal</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r>
    </w:tbl>
    <w:p w:rsidR="005A4F3C" w:rsidRPr="005A4F3C" w:rsidRDefault="005A4F3C" w:rsidP="005A4F3C">
      <w:pPr>
        <w:tabs>
          <w:tab w:val="left" w:pos="426"/>
        </w:tabs>
        <w:ind w:left="360"/>
      </w:pPr>
      <w:r w:rsidRPr="005A4F3C">
        <w:rPr>
          <w:rFonts w:ascii="Calibri" w:eastAsia="Courier New" w:hAnsi="Calibri"/>
          <w:b/>
          <w:bCs/>
          <w:iCs/>
          <w:szCs w:val="28"/>
        </w:rPr>
        <w:t>Comentarios:</w:t>
      </w:r>
    </w:p>
    <w:p w:rsidR="005A4F3C" w:rsidRPr="005A4F3C" w:rsidRDefault="005A4F3C" w:rsidP="005A4F3C">
      <w:pPr>
        <w:tabs>
          <w:tab w:val="left" w:pos="426"/>
        </w:tabs>
        <w:rPr>
          <w:rFonts w:ascii="Arial" w:hAnsi="Arial" w:cs="Arial"/>
        </w:rPr>
      </w:pPr>
    </w:p>
    <w:p w:rsidR="005A4F3C" w:rsidRPr="005A4F3C" w:rsidRDefault="005A4F3C" w:rsidP="005A4F3C">
      <w:pPr>
        <w:tabs>
          <w:tab w:val="left" w:pos="426"/>
        </w:tabs>
      </w:pPr>
      <w:r w:rsidRPr="005A4F3C">
        <w:rPr>
          <w:rFonts w:ascii="Calibri" w:eastAsia="Courier New" w:hAnsi="Calibri"/>
          <w:b/>
          <w:bCs/>
          <w:iCs/>
          <w:szCs w:val="28"/>
        </w:rPr>
        <w:t xml:space="preserve">Para cada coste de personal imputado al proyecto, se incluirá el siguiente cuadro detalle: </w:t>
      </w:r>
    </w:p>
    <w:p w:rsidR="005A4F3C" w:rsidRPr="005A4F3C" w:rsidRDefault="005A4F3C" w:rsidP="005A4F3C">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bl>
    <w:p w:rsidR="005A4F3C" w:rsidRPr="005A4F3C" w:rsidRDefault="005A4F3C" w:rsidP="005A4F3C">
      <w:pPr>
        <w:tabs>
          <w:tab w:val="left" w:pos="426"/>
        </w:tabs>
        <w:ind w:left="360"/>
      </w:pPr>
    </w:p>
    <w:p w:rsidR="005A4F3C" w:rsidRDefault="005A4F3C" w:rsidP="00C909A5">
      <w:pPr>
        <w:tabs>
          <w:tab w:val="left" w:pos="426"/>
        </w:tabs>
      </w:pPr>
    </w:p>
    <w:p w:rsidR="00015053" w:rsidRPr="005A4F3C" w:rsidRDefault="00015053" w:rsidP="00C909A5">
      <w:pPr>
        <w:tabs>
          <w:tab w:val="left" w:pos="426"/>
        </w:tabs>
      </w:pPr>
    </w:p>
    <w:p w:rsidR="00564F6E" w:rsidRDefault="005A4F3C">
      <w:pPr>
        <w:pStyle w:val="EstiloListaconnmeros2ArialCursivaAzulclaro2"/>
        <w:numPr>
          <w:ilvl w:val="0"/>
          <w:numId w:val="0"/>
        </w:numPr>
        <w:ind w:left="720" w:hanging="360"/>
      </w:pPr>
      <w:r>
        <w:rPr>
          <w:rStyle w:val="Listaconnmeros2Car"/>
          <w:rFonts w:ascii="Arial" w:hAnsi="Arial" w:cs="Arial"/>
          <w:b/>
          <w:bCs/>
          <w:i w:val="0"/>
          <w:iCs w:val="0"/>
          <w:color w:val="auto"/>
          <w:szCs w:val="28"/>
        </w:rPr>
        <w:t>3.2.2</w:t>
      </w:r>
      <w:r w:rsidR="009A4F05">
        <w:rPr>
          <w:rStyle w:val="Listaconnmeros2Car"/>
          <w:rFonts w:ascii="Arial" w:hAnsi="Arial" w:cs="Arial"/>
          <w:b/>
          <w:bCs/>
          <w:i w:val="0"/>
          <w:iCs w:val="0"/>
          <w:color w:val="auto"/>
          <w:szCs w:val="28"/>
        </w:rPr>
        <w:t>.</w:t>
      </w:r>
      <w:r>
        <w:rPr>
          <w:rStyle w:val="Listaconnmeros2Car"/>
          <w:rFonts w:ascii="Arial" w:hAnsi="Arial" w:cs="Arial"/>
          <w:b/>
          <w:bCs/>
          <w:i w:val="0"/>
          <w:iCs w:val="0"/>
          <w:color w:val="auto"/>
          <w:szCs w:val="28"/>
        </w:rPr>
        <w:t>2.</w:t>
      </w:r>
      <w:r w:rsidR="009A4F05">
        <w:rPr>
          <w:rStyle w:val="Listaconnmeros2Car"/>
          <w:rFonts w:ascii="Arial" w:hAnsi="Arial" w:cs="Arial"/>
          <w:b/>
          <w:bCs/>
          <w:i w:val="0"/>
          <w:iCs w:val="0"/>
          <w:color w:val="auto"/>
          <w:szCs w:val="28"/>
        </w:rPr>
        <w:t xml:space="preserve"> Costes de instrumental y material inventariable</w:t>
      </w:r>
    </w:p>
    <w:p w:rsidR="00564F6E" w:rsidRDefault="009A4F0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64F6E">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left" w:pos="426"/>
        </w:tabs>
        <w:rPr>
          <w:rFonts w:ascii="Arial" w:hAnsi="Arial" w:cs="Arial"/>
        </w:rPr>
      </w:pPr>
    </w:p>
    <w:p w:rsidR="00564F6E" w:rsidRDefault="009A4F05">
      <w:pPr>
        <w:tabs>
          <w:tab w:val="left" w:pos="426"/>
        </w:tabs>
        <w:rPr>
          <w:rFonts w:ascii="Arial" w:hAnsi="Arial" w:cs="Arial"/>
        </w:rPr>
      </w:pPr>
      <w:r>
        <w:rPr>
          <w:rFonts w:ascii="Arial" w:hAnsi="Arial" w:cs="Arial"/>
        </w:rPr>
        <w:t>Para cada concepto incluido en la partida de instrumental y material inventariable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9A4F05">
            <w:pPr>
              <w:rPr>
                <w:rFonts w:ascii="Arial" w:hAnsi="Arial" w:cs="Arial"/>
                <w:sz w:val="20"/>
              </w:rPr>
            </w:pPr>
            <w:r>
              <w:rPr>
                <w:rFonts w:ascii="Arial" w:hAnsi="Arial" w:cs="Arial"/>
                <w:sz w:val="20"/>
              </w:rPr>
              <w:t>Amortización / Arrendamiento financiero</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Horas imputadas al proyecto en cada anualidad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9A4F05" w:rsidP="005A4F3C">
      <w:pPr>
        <w:pStyle w:val="EstiloListaconnmeros2ArialCursivaAzulclaro2"/>
        <w:numPr>
          <w:ilvl w:val="3"/>
          <w:numId w:val="19"/>
        </w:numPr>
      </w:pPr>
      <w:r>
        <w:rPr>
          <w:rStyle w:val="Listaconnmeros2Car"/>
          <w:rFonts w:ascii="Arial" w:hAnsi="Arial" w:cs="Arial"/>
          <w:b/>
          <w:bCs/>
          <w:i w:val="0"/>
          <w:iCs w:val="0"/>
          <w:color w:val="auto"/>
          <w:szCs w:val="28"/>
        </w:rPr>
        <w:t>Costes investigación contractual, conocimientos técnicos y patentes adquiridas:</w:t>
      </w:r>
    </w:p>
    <w:p w:rsidR="00564F6E" w:rsidRDefault="009A4F05">
      <w:pPr>
        <w:tabs>
          <w:tab w:val="left" w:pos="426"/>
        </w:tabs>
        <w:ind w:left="540"/>
        <w:rPr>
          <w:rFonts w:ascii="Calibri" w:hAnsi="Calibri"/>
          <w:szCs w:val="22"/>
        </w:rPr>
      </w:pPr>
      <w:r>
        <w:rPr>
          <w:rFonts w:ascii="Calibri" w:hAnsi="Calibri"/>
          <w:szCs w:val="22"/>
        </w:rPr>
        <w:t>Cuadro resumen:</w:t>
      </w:r>
    </w:p>
    <w:tbl>
      <w:tblPr>
        <w:tblW w:w="10891" w:type="dxa"/>
        <w:jc w:val="center"/>
        <w:tblCellMar>
          <w:left w:w="10" w:type="dxa"/>
          <w:right w:w="10" w:type="dxa"/>
        </w:tblCellMar>
        <w:tblLook w:val="0000" w:firstRow="0" w:lastRow="0" w:firstColumn="0" w:lastColumn="0" w:noHBand="0" w:noVBand="0"/>
      </w:tblPr>
      <w:tblGrid>
        <w:gridCol w:w="1628"/>
        <w:gridCol w:w="1994"/>
        <w:gridCol w:w="1994"/>
        <w:gridCol w:w="2419"/>
        <w:gridCol w:w="1428"/>
        <w:gridCol w:w="1428"/>
      </w:tblGrid>
      <w:tr w:rsidR="00564F6E">
        <w:trPr>
          <w:trHeight w:val="872"/>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Tipo de gasto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19"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spacing w:line="240" w:lineRule="auto"/>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1</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2</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Costes investigación contractual, conocimientos técnicos y patentes adquiridas</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clear" w:pos="1134"/>
          <w:tab w:val="clear" w:pos="4536"/>
        </w:tabs>
        <w:spacing w:line="240" w:lineRule="auto"/>
        <w:jc w:val="left"/>
      </w:pPr>
    </w:p>
    <w:p w:rsidR="00564F6E" w:rsidRDefault="009A4F05">
      <w:pPr>
        <w:tabs>
          <w:tab w:val="left" w:pos="426"/>
        </w:tabs>
        <w:rPr>
          <w:rFonts w:ascii="Arial" w:hAnsi="Arial" w:cs="Arial"/>
        </w:rPr>
      </w:pPr>
      <w:r>
        <w:rPr>
          <w:rFonts w:ascii="Arial" w:hAnsi="Arial" w:cs="Arial"/>
        </w:rPr>
        <w:t>Para cada concepto incluido en la partida de investigación contractual, conocimientos técnicos y patentes adquiridas, se incluirá un cuadro detallado como el siguiente:</w:t>
      </w:r>
    </w:p>
    <w:p w:rsidR="00564F6E" w:rsidRDefault="00564F6E">
      <w:pPr>
        <w:tabs>
          <w:tab w:val="clear" w:pos="1134"/>
          <w:tab w:val="clear" w:pos="4536"/>
        </w:tabs>
        <w:spacing w:line="240" w:lineRule="auto"/>
        <w:jc w:val="left"/>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Tipo de gasto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564F6E">
      <w:pPr>
        <w:tabs>
          <w:tab w:val="clear" w:pos="1134"/>
          <w:tab w:val="clear" w:pos="4536"/>
        </w:tabs>
        <w:spacing w:line="240" w:lineRule="auto"/>
        <w:jc w:val="left"/>
      </w:pPr>
    </w:p>
    <w:p w:rsidR="00454AEB" w:rsidRDefault="00454AEB" w:rsidP="00454AEB">
      <w:pPr>
        <w:pStyle w:val="Prrafodelista"/>
        <w:tabs>
          <w:tab w:val="clear" w:pos="1134"/>
          <w:tab w:val="clear" w:pos="4536"/>
          <w:tab w:val="left" w:pos="66"/>
          <w:tab w:val="left" w:pos="774"/>
          <w:tab w:val="left" w:pos="4176"/>
        </w:tabs>
        <w:ind w:left="900"/>
        <w:rPr>
          <w:rFonts w:ascii="Arial" w:hAnsi="Arial" w:cs="Arial"/>
          <w:b/>
          <w:szCs w:val="22"/>
        </w:rPr>
      </w:pPr>
    </w:p>
    <w:p w:rsidR="00564F6E" w:rsidRDefault="009A4F05" w:rsidP="005A4F3C">
      <w:pPr>
        <w:pStyle w:val="Prrafodelista"/>
        <w:numPr>
          <w:ilvl w:val="1"/>
          <w:numId w:val="19"/>
        </w:numPr>
        <w:tabs>
          <w:tab w:val="clear" w:pos="1134"/>
          <w:tab w:val="clear" w:pos="4536"/>
          <w:tab w:val="left" w:pos="66"/>
          <w:tab w:val="left" w:pos="774"/>
          <w:tab w:val="left" w:pos="4176"/>
        </w:tabs>
        <w:rPr>
          <w:rFonts w:ascii="Arial" w:hAnsi="Arial" w:cs="Arial"/>
          <w:b/>
          <w:szCs w:val="22"/>
        </w:rPr>
      </w:pPr>
      <w:r>
        <w:rPr>
          <w:rFonts w:ascii="Arial" w:hAnsi="Arial" w:cs="Arial"/>
          <w:b/>
          <w:szCs w:val="22"/>
        </w:rPr>
        <w:t xml:space="preserve">Análisis de desviaciones de la actuación. </w:t>
      </w:r>
    </w:p>
    <w:p w:rsidR="00564F6E" w:rsidRDefault="00564F6E">
      <w:pPr>
        <w:pStyle w:val="Prrafodelista"/>
        <w:tabs>
          <w:tab w:val="left" w:pos="426"/>
        </w:tabs>
        <w:ind w:left="900"/>
        <w:rPr>
          <w:rFonts w:ascii="Arial" w:hAnsi="Arial" w:cs="Arial"/>
          <w:szCs w:val="22"/>
        </w:rPr>
      </w:pPr>
    </w:p>
    <w:p w:rsidR="00564F6E" w:rsidRDefault="009A4F05">
      <w:pPr>
        <w:numPr>
          <w:ilvl w:val="0"/>
          <w:numId w:val="11"/>
        </w:numPr>
        <w:tabs>
          <w:tab w:val="clear" w:pos="1134"/>
          <w:tab w:val="clear" w:pos="4536"/>
        </w:tabs>
        <w:autoSpaceDE w:val="0"/>
        <w:rPr>
          <w:rFonts w:ascii="Arial" w:eastAsia="Wingdings-Regular" w:hAnsi="Arial" w:cs="Arial"/>
          <w:szCs w:val="22"/>
        </w:rPr>
      </w:pPr>
      <w:r>
        <w:rPr>
          <w:rFonts w:ascii="Arial" w:eastAsia="Wingdings-Regular" w:hAnsi="Arial" w:cs="Arial"/>
          <w:szCs w:val="22"/>
        </w:rPr>
        <w:t>Explicación cualitativa de las causas globales que motivan la desviación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Justificación de la funcionalidad equivalente de los nuevos conceptos, respecto de lo imputado en la Memoria presentada a evaluación.</w:t>
      </w:r>
    </w:p>
    <w:p w:rsidR="00454AEB" w:rsidRPr="00C909A5" w:rsidRDefault="009A4F05" w:rsidP="00C909A5">
      <w:pPr>
        <w:numPr>
          <w:ilvl w:val="0"/>
          <w:numId w:val="12"/>
        </w:numPr>
        <w:tabs>
          <w:tab w:val="clear" w:pos="1134"/>
          <w:tab w:val="clear" w:pos="4536"/>
        </w:tabs>
        <w:autoSpaceDE w:val="0"/>
      </w:pPr>
      <w:r>
        <w:rPr>
          <w:rFonts w:ascii="Arial" w:eastAsia="Wingdings-Regular" w:hAnsi="Arial" w:cs="Arial"/>
          <w:szCs w:val="22"/>
        </w:rPr>
        <w:t>Explicación cualitativa y cuantitativa por partidas de las desviaciones.</w:t>
      </w: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C909A5" w:rsidRDefault="00C909A5">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564F6E" w:rsidRDefault="009A4F05">
      <w:pPr>
        <w:pStyle w:val="EstiloListaconnmeros2ArialCursivaAzulclaro2"/>
        <w:numPr>
          <w:ilvl w:val="0"/>
          <w:numId w:val="0"/>
        </w:numPr>
        <w:tabs>
          <w:tab w:val="clear" w:pos="1134"/>
        </w:tabs>
        <w:ind w:left="720" w:hanging="360"/>
      </w:pPr>
      <w:r>
        <w:rPr>
          <w:rFonts w:cs="Arial"/>
          <w:b/>
          <w:i w:val="0"/>
          <w:iCs w:val="0"/>
          <w:color w:val="000000"/>
          <w:sz w:val="28"/>
          <w:szCs w:val="28"/>
          <w:u w:val="single"/>
        </w:rPr>
        <w:t>4.</w:t>
      </w:r>
      <w:r>
        <w:rPr>
          <w:rFonts w:cs="Arial"/>
          <w:b/>
          <w:i w:val="0"/>
          <w:color w:val="000000"/>
          <w:sz w:val="28"/>
          <w:szCs w:val="28"/>
          <w:u w:val="single"/>
        </w:rPr>
        <w:t xml:space="preserve"> </w:t>
      </w:r>
      <w:r w:rsidR="00343A08">
        <w:rPr>
          <w:rFonts w:cs="Arial"/>
          <w:b/>
          <w:i w:val="0"/>
          <w:color w:val="000000"/>
          <w:sz w:val="28"/>
          <w:szCs w:val="28"/>
          <w:u w:val="single"/>
        </w:rPr>
        <w:t>Detalle sobre actividades, paquetes de trabajo y entregables</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color w:val="000000"/>
          <w:szCs w:val="22"/>
        </w:rPr>
      </w:pPr>
      <w:r>
        <w:rPr>
          <w:rFonts w:ascii="Arial" w:hAnsi="Arial" w:cs="Arial"/>
          <w:color w:val="000000"/>
          <w:szCs w:val="22"/>
        </w:rPr>
        <w:t xml:space="preserve">Según se ha indicado en el apartado 2.3, los resultados obtenidos como consecuencia de la ejecución del proyecto y que deberán haber sido definidos desde el momento en que se presentó la solicitud, deberán concretarse en uno o varios entregables. </w:t>
      </w:r>
    </w:p>
    <w:p w:rsidR="00564F6E" w:rsidRDefault="00564F6E">
      <w:pPr>
        <w:tabs>
          <w:tab w:val="clear" w:pos="1134"/>
        </w:tabs>
        <w:rPr>
          <w:rFonts w:ascii="Arial" w:hAnsi="Arial" w:cs="Arial"/>
          <w:color w:val="000000"/>
          <w:szCs w:val="22"/>
        </w:rPr>
      </w:pPr>
    </w:p>
    <w:p w:rsidR="00564F6E" w:rsidRDefault="009A4F05">
      <w:pPr>
        <w:tabs>
          <w:tab w:val="clear" w:pos="1134"/>
        </w:tabs>
      </w:pPr>
      <w:r>
        <w:rPr>
          <w:rFonts w:ascii="Arial" w:hAnsi="Arial" w:cs="Arial"/>
          <w:color w:val="000000"/>
          <w:szCs w:val="22"/>
        </w:rPr>
        <w:t xml:space="preserve">Para determinar la dedicación en recursos en cada una de las actuaciones detalladas en el apartado 3 a la consecución de cada uno de esos entregables, así como la proporcionalidad de los importes imputados al resultado de cada actuación, se deberán organizar las actuaciones llevadas a cabo en el proyecto, en </w:t>
      </w:r>
      <w:r>
        <w:rPr>
          <w:rFonts w:ascii="Arial" w:hAnsi="Arial" w:cs="Arial"/>
          <w:b/>
          <w:color w:val="000000"/>
          <w:szCs w:val="22"/>
        </w:rPr>
        <w:t>actividades</w:t>
      </w:r>
      <w:r>
        <w:rPr>
          <w:rFonts w:ascii="Arial" w:hAnsi="Arial" w:cs="Arial"/>
          <w:color w:val="000000"/>
          <w:szCs w:val="22"/>
        </w:rPr>
        <w:t xml:space="preserve">, las cuales se agruparán a su vez en </w:t>
      </w:r>
      <w:r>
        <w:rPr>
          <w:rFonts w:ascii="Arial" w:hAnsi="Arial" w:cs="Arial"/>
          <w:b/>
          <w:color w:val="000000"/>
          <w:szCs w:val="22"/>
        </w:rPr>
        <w:t>paquetes de trabajo</w:t>
      </w:r>
      <w:r>
        <w:rPr>
          <w:rFonts w:ascii="Arial" w:hAnsi="Arial" w:cs="Arial"/>
          <w:color w:val="000000"/>
          <w:szCs w:val="22"/>
        </w:rPr>
        <w:t xml:space="preserve">. </w:t>
      </w:r>
    </w:p>
    <w:p w:rsidR="00564F6E" w:rsidRDefault="00564F6E">
      <w:pPr>
        <w:tabs>
          <w:tab w:val="clear" w:pos="1134"/>
        </w:tabs>
        <w:rPr>
          <w:rFonts w:ascii="Arial" w:hAnsi="Arial" w:cs="Arial"/>
        </w:rPr>
      </w:pPr>
    </w:p>
    <w:p w:rsidR="00564F6E" w:rsidRDefault="006712E4">
      <w:pPr>
        <w:tabs>
          <w:tab w:val="clear" w:pos="1134"/>
        </w:tabs>
        <w:rPr>
          <w:rFonts w:ascii="Arial" w:hAnsi="Arial" w:cs="Arial"/>
        </w:rPr>
      </w:pPr>
      <w:r>
        <w:rPr>
          <w:rFonts w:ascii="Arial" w:hAnsi="Arial" w:cs="Arial"/>
        </w:rPr>
        <w:t xml:space="preserve">En este sentido, dentro de la documentación justificativa se encuentra un libro Excel, el </w:t>
      </w:r>
      <w:r w:rsidRPr="006712E4">
        <w:rPr>
          <w:rFonts w:ascii="Arial" w:hAnsi="Arial" w:cs="Arial"/>
          <w:b/>
        </w:rPr>
        <w:t>Libro de presupuesto del proyecto</w:t>
      </w:r>
      <w:r w:rsidR="00343A08">
        <w:rPr>
          <w:rFonts w:ascii="Arial" w:hAnsi="Arial" w:cs="Arial"/>
        </w:rPr>
        <w:t>, en el que se proporciona la información fundamental sobre las actividades, paquetes de trabajo y entregables.</w:t>
      </w:r>
    </w:p>
    <w:p w:rsidR="00343A08" w:rsidRDefault="00343A08">
      <w:pPr>
        <w:tabs>
          <w:tab w:val="clear" w:pos="1134"/>
        </w:tabs>
        <w:rPr>
          <w:rFonts w:ascii="Arial" w:hAnsi="Arial" w:cs="Arial"/>
        </w:rPr>
      </w:pPr>
    </w:p>
    <w:p w:rsidR="00564F6E" w:rsidRDefault="00343A08" w:rsidP="004B687A">
      <w:pPr>
        <w:tabs>
          <w:tab w:val="clear" w:pos="1134"/>
        </w:tabs>
        <w:rPr>
          <w:rFonts w:ascii="Arial" w:hAnsi="Arial" w:cs="Arial"/>
        </w:rPr>
      </w:pPr>
      <w:r>
        <w:rPr>
          <w:rFonts w:ascii="Arial" w:hAnsi="Arial" w:cs="Arial"/>
        </w:rPr>
        <w:t xml:space="preserve">En este apartado, se debe realizar una explicación detallada de los trabajos desarrollados en cada actividad y paquete de trabajo, y también dar una explicación de en qué consiste cada uno de los entregables que se han ejecutado como parte del proyecto. Debe tratarse de información que desarrolle lo indicado en el mencionado </w:t>
      </w:r>
      <w:r w:rsidRPr="00343A08">
        <w:rPr>
          <w:rFonts w:ascii="Arial" w:hAnsi="Arial" w:cs="Arial"/>
          <w:b/>
        </w:rPr>
        <w:t>Libro de presupuesto del proyecto</w:t>
      </w:r>
      <w:r>
        <w:rPr>
          <w:rFonts w:ascii="Arial" w:hAnsi="Arial" w:cs="Arial"/>
        </w:rPr>
        <w:t>.</w:t>
      </w:r>
    </w:p>
    <w:p w:rsidR="004B687A" w:rsidRDefault="004B687A" w:rsidP="004B687A">
      <w:pPr>
        <w:tabs>
          <w:tab w:val="clear" w:pos="1134"/>
        </w:tabs>
        <w:rPr>
          <w:rFonts w:ascii="Arial" w:hAnsi="Arial" w:cs="Arial"/>
        </w:rPr>
      </w:pPr>
    </w:p>
    <w:p w:rsidR="004B687A" w:rsidRDefault="004B687A" w:rsidP="004B687A">
      <w:pPr>
        <w:tabs>
          <w:tab w:val="clear" w:pos="1134"/>
        </w:tabs>
      </w:pPr>
    </w:p>
    <w:p w:rsidR="00564F6E" w:rsidRDefault="00546151">
      <w:pPr>
        <w:pStyle w:val="EstiloListaconnmeros2ArialCursivaAzulclaro2"/>
        <w:numPr>
          <w:ilvl w:val="0"/>
          <w:numId w:val="0"/>
        </w:numPr>
        <w:tabs>
          <w:tab w:val="clear" w:pos="1134"/>
        </w:tabs>
        <w:ind w:left="720" w:hanging="360"/>
        <w:rPr>
          <w:rFonts w:cs="Arial"/>
          <w:b/>
          <w:i w:val="0"/>
          <w:color w:val="auto"/>
          <w:sz w:val="28"/>
          <w:szCs w:val="28"/>
          <w:u w:val="single"/>
        </w:rPr>
      </w:pPr>
      <w:r>
        <w:rPr>
          <w:rFonts w:cs="Arial"/>
          <w:b/>
          <w:i w:val="0"/>
          <w:color w:val="auto"/>
          <w:sz w:val="28"/>
          <w:szCs w:val="28"/>
          <w:u w:val="single"/>
        </w:rPr>
        <w:t>5</w:t>
      </w:r>
      <w:r w:rsidR="009A4F05">
        <w:rPr>
          <w:rFonts w:cs="Arial"/>
          <w:b/>
          <w:i w:val="0"/>
          <w:color w:val="auto"/>
          <w:sz w:val="28"/>
          <w:szCs w:val="28"/>
          <w:u w:val="single"/>
        </w:rPr>
        <w:t>. Referencia a las medidas de información y publicidad</w:t>
      </w:r>
    </w:p>
    <w:p w:rsidR="00564F6E" w:rsidRDefault="00564F6E" w:rsidP="00EA26D8">
      <w:pPr>
        <w:pStyle w:val="EstiloListaconnmeros2ArialCursivaAzulclaro2"/>
        <w:numPr>
          <w:ilvl w:val="0"/>
          <w:numId w:val="0"/>
        </w:numPr>
        <w:tabs>
          <w:tab w:val="clear" w:pos="1134"/>
        </w:tabs>
        <w:ind w:left="720" w:hanging="360"/>
        <w:rPr>
          <w:rFonts w:cs="Arial"/>
          <w:i w:val="0"/>
          <w:color w:val="auto"/>
          <w:szCs w:val="22"/>
        </w:rPr>
      </w:pPr>
    </w:p>
    <w:p w:rsidR="00546151" w:rsidRDefault="009A4F05" w:rsidP="00EA26D8">
      <w:pPr>
        <w:rPr>
          <w:rFonts w:ascii="Arial" w:hAnsi="Arial" w:cs="Arial"/>
          <w:color w:val="000000"/>
        </w:rPr>
      </w:pPr>
      <w:r>
        <w:rPr>
          <w:rFonts w:ascii="Arial" w:hAnsi="Arial" w:cs="Arial"/>
          <w:color w:val="000000"/>
        </w:rPr>
        <w:t>Indicación de las medidas de información y publicidad que la entidad beneficiaria ha tomado de acuerdo con los requisitos establecid</w:t>
      </w:r>
      <w:r w:rsidR="00546151">
        <w:rPr>
          <w:rFonts w:ascii="Arial" w:hAnsi="Arial" w:cs="Arial"/>
          <w:color w:val="000000"/>
        </w:rPr>
        <w:t>os en la Guía de Justificación.</w:t>
      </w:r>
    </w:p>
    <w:p w:rsidR="00564F6E" w:rsidRDefault="009A4F05" w:rsidP="00EA26D8">
      <w:pPr>
        <w:rPr>
          <w:rFonts w:ascii="Arial" w:hAnsi="Arial" w:cs="Arial"/>
          <w:color w:val="000000"/>
        </w:rPr>
      </w:pPr>
      <w:r>
        <w:rPr>
          <w:rFonts w:ascii="Arial" w:hAnsi="Arial" w:cs="Arial"/>
          <w:color w:val="000000"/>
        </w:rPr>
        <w:t xml:space="preserve"> </w:t>
      </w:r>
    </w:p>
    <w:p w:rsidR="00564F6E" w:rsidRDefault="00564F6E" w:rsidP="00C8261B">
      <w:pPr>
        <w:pStyle w:val="EstiloListaconnmeros2ArialCursivaAzulclaro2"/>
        <w:numPr>
          <w:ilvl w:val="0"/>
          <w:numId w:val="0"/>
        </w:numPr>
        <w:tabs>
          <w:tab w:val="clear" w:pos="1134"/>
        </w:tabs>
        <w:ind w:left="360"/>
      </w:pPr>
    </w:p>
    <w:sectPr w:rsidR="00564F6E">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BF" w:rsidRDefault="00EF2DBF">
      <w:pPr>
        <w:spacing w:line="240" w:lineRule="auto"/>
      </w:pPr>
      <w:r>
        <w:separator/>
      </w:r>
    </w:p>
  </w:endnote>
  <w:endnote w:type="continuationSeparator" w:id="0">
    <w:p w:rsidR="00EF2DBF" w:rsidRDefault="00EF2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8D" w:rsidRDefault="00B42B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9F79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8D" w:rsidRDefault="00B42B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BF" w:rsidRDefault="00EF2DBF">
      <w:pPr>
        <w:spacing w:line="240" w:lineRule="auto"/>
      </w:pPr>
      <w:r>
        <w:rPr>
          <w:color w:val="000000"/>
        </w:rPr>
        <w:separator/>
      </w:r>
    </w:p>
  </w:footnote>
  <w:footnote w:type="continuationSeparator" w:id="0">
    <w:p w:rsidR="00EF2DBF" w:rsidRDefault="00EF2D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8D" w:rsidRDefault="00B42B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9F79E7">
    <w:pPr>
      <w:pStyle w:val="Encabezado"/>
      <w:jc w:val="center"/>
      <w:rPr>
        <w:rFonts w:ascii="Times New Roman" w:hAnsi="Times New Roman"/>
        <w:b/>
        <w:sz w:val="32"/>
        <w:szCs w:val="32"/>
      </w:rPr>
    </w:pPr>
  </w:p>
  <w:p w:rsidR="0040452D" w:rsidRDefault="009A4F05">
    <w:pPr>
      <w:pStyle w:val="Encabezado"/>
      <w:jc w:val="center"/>
      <w:rPr>
        <w:rFonts w:ascii="Times New Roman" w:hAnsi="Times New Roman"/>
        <w:b/>
        <w:sz w:val="36"/>
        <w:szCs w:val="36"/>
      </w:rPr>
    </w:pPr>
    <w:r>
      <w:rPr>
        <w:rFonts w:ascii="Times New Roman" w:hAnsi="Times New Roman"/>
        <w:b/>
        <w:sz w:val="36"/>
        <w:szCs w:val="36"/>
      </w:rPr>
      <w:t>MEMORIA TÉCNICA-ECONÓMICA JUSTIFICATIVA</w:t>
    </w:r>
  </w:p>
  <w:p w:rsidR="0040452D" w:rsidRDefault="009F79E7">
    <w:pPr>
      <w:pStyle w:val="Encabezado"/>
      <w:jc w:val="center"/>
      <w:rPr>
        <w:rFonts w:ascii="Times New Roman" w:hAnsi="Times New Roman"/>
        <w:b/>
        <w:sz w:val="32"/>
        <w:szCs w:val="32"/>
      </w:rPr>
    </w:pPr>
  </w:p>
  <w:p w:rsidR="0040452D" w:rsidRDefault="009F79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8D" w:rsidRDefault="00B42B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0C1559C"/>
    <w:multiLevelType w:val="multilevel"/>
    <w:tmpl w:val="F288F424"/>
    <w:lvl w:ilvl="0">
      <w:start w:val="3"/>
      <w:numFmt w:val="decimal"/>
      <w:lvlText w:val="%1"/>
      <w:lvlJc w:val="left"/>
      <w:pPr>
        <w:ind w:left="660" w:hanging="660"/>
      </w:pPr>
      <w:rPr>
        <w:rFonts w:ascii="Univers" w:hAnsi="Univers" w:cs="Arial" w:hint="default"/>
        <w:b/>
        <w:i w:val="0"/>
        <w:color w:val="auto"/>
      </w:rPr>
    </w:lvl>
    <w:lvl w:ilvl="1">
      <w:start w:val="2"/>
      <w:numFmt w:val="decimal"/>
      <w:lvlText w:val="%1.%2"/>
      <w:lvlJc w:val="left"/>
      <w:pPr>
        <w:ind w:left="780" w:hanging="660"/>
      </w:pPr>
      <w:rPr>
        <w:rFonts w:ascii="Univers" w:hAnsi="Univers" w:cs="Arial" w:hint="default"/>
        <w:b/>
        <w:i w:val="0"/>
        <w:color w:val="auto"/>
      </w:rPr>
    </w:lvl>
    <w:lvl w:ilvl="2">
      <w:start w:val="2"/>
      <w:numFmt w:val="decimal"/>
      <w:lvlText w:val="%1.%2.%3"/>
      <w:lvlJc w:val="left"/>
      <w:pPr>
        <w:ind w:left="960" w:hanging="720"/>
      </w:pPr>
      <w:rPr>
        <w:rFonts w:ascii="Univers" w:hAnsi="Univers" w:cs="Arial" w:hint="default"/>
        <w:b/>
        <w:i w:val="0"/>
        <w:color w:val="auto"/>
      </w:rPr>
    </w:lvl>
    <w:lvl w:ilvl="3">
      <w:start w:val="1"/>
      <w:numFmt w:val="decimal"/>
      <w:lvlText w:val="%1.%2.%3.%4"/>
      <w:lvlJc w:val="left"/>
      <w:pPr>
        <w:ind w:left="1080" w:hanging="720"/>
      </w:pPr>
      <w:rPr>
        <w:rFonts w:ascii="Univers" w:hAnsi="Univers" w:cs="Arial" w:hint="default"/>
        <w:b/>
        <w:i w:val="0"/>
        <w:color w:val="auto"/>
      </w:rPr>
    </w:lvl>
    <w:lvl w:ilvl="4">
      <w:start w:val="1"/>
      <w:numFmt w:val="decimal"/>
      <w:lvlText w:val="%1.%2.%3.%4.%5"/>
      <w:lvlJc w:val="left"/>
      <w:pPr>
        <w:ind w:left="1560" w:hanging="1080"/>
      </w:pPr>
      <w:rPr>
        <w:rFonts w:ascii="Univers" w:hAnsi="Univers" w:cs="Arial" w:hint="default"/>
        <w:b/>
        <w:i w:val="0"/>
        <w:color w:val="auto"/>
      </w:rPr>
    </w:lvl>
    <w:lvl w:ilvl="5">
      <w:start w:val="1"/>
      <w:numFmt w:val="decimal"/>
      <w:lvlText w:val="%1.%2.%3.%4.%5.%6"/>
      <w:lvlJc w:val="left"/>
      <w:pPr>
        <w:ind w:left="1680" w:hanging="1080"/>
      </w:pPr>
      <w:rPr>
        <w:rFonts w:ascii="Univers" w:hAnsi="Univers" w:cs="Arial" w:hint="default"/>
        <w:b/>
        <w:i w:val="0"/>
        <w:color w:val="auto"/>
      </w:rPr>
    </w:lvl>
    <w:lvl w:ilvl="6">
      <w:start w:val="1"/>
      <w:numFmt w:val="decimal"/>
      <w:lvlText w:val="%1.%2.%3.%4.%5.%6.%7"/>
      <w:lvlJc w:val="left"/>
      <w:pPr>
        <w:ind w:left="2160" w:hanging="1440"/>
      </w:pPr>
      <w:rPr>
        <w:rFonts w:ascii="Univers" w:hAnsi="Univers" w:cs="Arial" w:hint="default"/>
        <w:b/>
        <w:i w:val="0"/>
        <w:color w:val="auto"/>
      </w:rPr>
    </w:lvl>
    <w:lvl w:ilvl="7">
      <w:start w:val="1"/>
      <w:numFmt w:val="decimal"/>
      <w:lvlText w:val="%1.%2.%3.%4.%5.%6.%7.%8"/>
      <w:lvlJc w:val="left"/>
      <w:pPr>
        <w:ind w:left="2280" w:hanging="1440"/>
      </w:pPr>
      <w:rPr>
        <w:rFonts w:ascii="Univers" w:hAnsi="Univers" w:cs="Arial" w:hint="default"/>
        <w:b/>
        <w:i w:val="0"/>
        <w:color w:val="auto"/>
      </w:rPr>
    </w:lvl>
    <w:lvl w:ilvl="8">
      <w:start w:val="1"/>
      <w:numFmt w:val="decimal"/>
      <w:lvlText w:val="%1.%2.%3.%4.%5.%6.%7.%8.%9"/>
      <w:lvlJc w:val="left"/>
      <w:pPr>
        <w:ind w:left="2760" w:hanging="1800"/>
      </w:pPr>
      <w:rPr>
        <w:rFonts w:ascii="Univers" w:hAnsi="Univers" w:cs="Arial" w:hint="default"/>
        <w:b/>
        <w:i w:val="0"/>
        <w:color w:val="auto"/>
      </w:rPr>
    </w:lvl>
  </w:abstractNum>
  <w:abstractNum w:abstractNumId="9"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1440"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3"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9BA02BC"/>
    <w:multiLevelType w:val="multilevel"/>
    <w:tmpl w:val="3716A62C"/>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2"/>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6" w15:restartNumberingAfterBreak="0">
    <w:nsid w:val="74373687"/>
    <w:multiLevelType w:val="multilevel"/>
    <w:tmpl w:val="3392F3DE"/>
    <w:lvl w:ilvl="0">
      <w:start w:val="3"/>
      <w:numFmt w:val="decimal"/>
      <w:lvlText w:val="%1"/>
      <w:lvlJc w:val="left"/>
      <w:pPr>
        <w:ind w:left="660" w:hanging="660"/>
      </w:pPr>
      <w:rPr>
        <w:rFonts w:cs="Arial" w:hint="default"/>
        <w:b/>
        <w:i w:val="0"/>
        <w:color w:val="auto"/>
      </w:rPr>
    </w:lvl>
    <w:lvl w:ilvl="1">
      <w:start w:val="2"/>
      <w:numFmt w:val="decimal"/>
      <w:lvlText w:val="%1.%2"/>
      <w:lvlJc w:val="left"/>
      <w:pPr>
        <w:ind w:left="780" w:hanging="660"/>
      </w:pPr>
      <w:rPr>
        <w:rFonts w:cs="Arial" w:hint="default"/>
        <w:b/>
        <w:i w:val="0"/>
        <w:color w:val="auto"/>
      </w:rPr>
    </w:lvl>
    <w:lvl w:ilvl="2">
      <w:start w:val="2"/>
      <w:numFmt w:val="decimal"/>
      <w:lvlText w:val="%1.%2.%3"/>
      <w:lvlJc w:val="left"/>
      <w:pPr>
        <w:ind w:left="960" w:hanging="720"/>
      </w:pPr>
      <w:rPr>
        <w:rFonts w:cs="Arial" w:hint="default"/>
        <w:b/>
        <w:i w:val="0"/>
        <w:color w:val="auto"/>
      </w:rPr>
    </w:lvl>
    <w:lvl w:ilvl="3">
      <w:start w:val="3"/>
      <w:numFmt w:val="decimal"/>
      <w:lvlText w:val="%1.%2.%3.%4"/>
      <w:lvlJc w:val="left"/>
      <w:pPr>
        <w:ind w:left="1080" w:hanging="720"/>
      </w:pPr>
      <w:rPr>
        <w:rFonts w:cs="Arial" w:hint="default"/>
        <w:b/>
        <w:i w:val="0"/>
        <w:color w:val="auto"/>
      </w:rPr>
    </w:lvl>
    <w:lvl w:ilvl="4">
      <w:start w:val="1"/>
      <w:numFmt w:val="decimal"/>
      <w:lvlText w:val="%1.%2.%3.%4.%5"/>
      <w:lvlJc w:val="left"/>
      <w:pPr>
        <w:ind w:left="1560" w:hanging="1080"/>
      </w:pPr>
      <w:rPr>
        <w:rFonts w:cs="Arial" w:hint="default"/>
        <w:b/>
        <w:i w:val="0"/>
        <w:color w:val="auto"/>
      </w:rPr>
    </w:lvl>
    <w:lvl w:ilvl="5">
      <w:start w:val="1"/>
      <w:numFmt w:val="decimal"/>
      <w:lvlText w:val="%1.%2.%3.%4.%5.%6"/>
      <w:lvlJc w:val="left"/>
      <w:pPr>
        <w:ind w:left="1680" w:hanging="1080"/>
      </w:pPr>
      <w:rPr>
        <w:rFonts w:cs="Arial" w:hint="default"/>
        <w:b/>
        <w:i w:val="0"/>
        <w:color w:val="auto"/>
      </w:rPr>
    </w:lvl>
    <w:lvl w:ilvl="6">
      <w:start w:val="1"/>
      <w:numFmt w:val="decimal"/>
      <w:lvlText w:val="%1.%2.%3.%4.%5.%6.%7"/>
      <w:lvlJc w:val="left"/>
      <w:pPr>
        <w:ind w:left="2160" w:hanging="1440"/>
      </w:pPr>
      <w:rPr>
        <w:rFonts w:cs="Arial" w:hint="default"/>
        <w:b/>
        <w:i w:val="0"/>
        <w:color w:val="auto"/>
      </w:rPr>
    </w:lvl>
    <w:lvl w:ilvl="7">
      <w:start w:val="1"/>
      <w:numFmt w:val="decimal"/>
      <w:lvlText w:val="%1.%2.%3.%4.%5.%6.%7.%8"/>
      <w:lvlJc w:val="left"/>
      <w:pPr>
        <w:ind w:left="2280" w:hanging="1440"/>
      </w:pPr>
      <w:rPr>
        <w:rFonts w:cs="Arial" w:hint="default"/>
        <w:b/>
        <w:i w:val="0"/>
        <w:color w:val="auto"/>
      </w:rPr>
    </w:lvl>
    <w:lvl w:ilvl="8">
      <w:start w:val="1"/>
      <w:numFmt w:val="decimal"/>
      <w:lvlText w:val="%1.%2.%3.%4.%5.%6.%7.%8.%9"/>
      <w:lvlJc w:val="left"/>
      <w:pPr>
        <w:ind w:left="2760" w:hanging="1800"/>
      </w:pPr>
      <w:rPr>
        <w:rFonts w:cs="Arial" w:hint="default"/>
        <w:b/>
        <w:i w:val="0"/>
        <w:color w:val="auto"/>
      </w:rPr>
    </w:lvl>
  </w:abstractNum>
  <w:abstractNum w:abstractNumId="17"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7"/>
  </w:num>
  <w:num w:numId="2">
    <w:abstractNumId w:val="11"/>
  </w:num>
  <w:num w:numId="3">
    <w:abstractNumId w:val="14"/>
  </w:num>
  <w:num w:numId="4">
    <w:abstractNumId w:val="2"/>
  </w:num>
  <w:num w:numId="5">
    <w:abstractNumId w:val="6"/>
  </w:num>
  <w:num w:numId="6">
    <w:abstractNumId w:val="5"/>
  </w:num>
  <w:num w:numId="7">
    <w:abstractNumId w:val="10"/>
  </w:num>
  <w:num w:numId="8">
    <w:abstractNumId w:val="1"/>
  </w:num>
  <w:num w:numId="9">
    <w:abstractNumId w:val="0"/>
  </w:num>
  <w:num w:numId="10">
    <w:abstractNumId w:val="18"/>
  </w:num>
  <w:num w:numId="11">
    <w:abstractNumId w:val="3"/>
  </w:num>
  <w:num w:numId="12">
    <w:abstractNumId w:val="9"/>
  </w:num>
  <w:num w:numId="13">
    <w:abstractNumId w:val="4"/>
  </w:num>
  <w:num w:numId="14">
    <w:abstractNumId w:val="15"/>
  </w:num>
  <w:num w:numId="15">
    <w:abstractNumId w:val="13"/>
  </w:num>
  <w:num w:numId="16">
    <w:abstractNumId w:val="7"/>
  </w:num>
  <w:num w:numId="17">
    <w:abstractNumId w:val="1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6E"/>
    <w:rsid w:val="00015053"/>
    <w:rsid w:val="00082D73"/>
    <w:rsid w:val="00202839"/>
    <w:rsid w:val="002201D6"/>
    <w:rsid w:val="00264F34"/>
    <w:rsid w:val="00343A08"/>
    <w:rsid w:val="00454AEB"/>
    <w:rsid w:val="004B687A"/>
    <w:rsid w:val="00546151"/>
    <w:rsid w:val="00564F6E"/>
    <w:rsid w:val="005A4F3C"/>
    <w:rsid w:val="005E37F6"/>
    <w:rsid w:val="006712E4"/>
    <w:rsid w:val="007B19CA"/>
    <w:rsid w:val="009848A4"/>
    <w:rsid w:val="009A4F05"/>
    <w:rsid w:val="009F79E7"/>
    <w:rsid w:val="00B42B8D"/>
    <w:rsid w:val="00BD251B"/>
    <w:rsid w:val="00BF5450"/>
    <w:rsid w:val="00C8261B"/>
    <w:rsid w:val="00C909A5"/>
    <w:rsid w:val="00E73396"/>
    <w:rsid w:val="00EA26D8"/>
    <w:rsid w:val="00EF2D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C9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7F6"/>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pPr>
      <w:tabs>
        <w:tab w:val="clear" w:pos="1134"/>
        <w:tab w:val="clear" w:pos="4536"/>
        <w:tab w:val="center" w:pos="4252"/>
        <w:tab w:val="right" w:pos="8504"/>
      </w:tabs>
    </w:pPr>
  </w:style>
  <w:style w:type="character" w:customStyle="1" w:styleId="PiedepginaCar">
    <w:name w:val="Pie de página Car"/>
    <w:basedOn w:val="Fuentedeprrafopredeter"/>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276A80146AF5E468ED2365FC701CE74" ma:contentTypeVersion="2" ma:contentTypeDescription="Crear nuevo documento." ma:contentTypeScope="" ma:versionID="9fa82ce47ef6ccd889f15c3576f28766">
  <xsd:schema xmlns:xsd="http://www.w3.org/2001/XMLSchema" xmlns:xs="http://www.w3.org/2001/XMLSchema" xmlns:p="http://schemas.microsoft.com/office/2006/metadata/properties" xmlns:ns2="2b14b0c8-6106-4d7b-be34-fee43f6f7a90" targetNamespace="http://schemas.microsoft.com/office/2006/metadata/properties" ma:root="true" ma:fieldsID="48805a163dc5c78324cff977c64045b3" ns2:_="">
    <xsd:import namespace="2b14b0c8-6106-4d7b-be34-fee43f6f7a90"/>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4b0c8-6106-4d7b-be34-fee43f6f7a90"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ci_x00f3_n xmlns="2b14b0c8-6106-4d7b-be34-fee43f6f7a90" xsi:nil="true"/>
    <Orden xmlns="2b14b0c8-6106-4d7b-be34-fee43f6f7a90">9</Orden>
  </documentManagement>
</p:properties>
</file>

<file path=customXml/itemProps1.xml><?xml version="1.0" encoding="utf-8"?>
<ds:datastoreItem xmlns:ds="http://schemas.openxmlformats.org/officeDocument/2006/customXml" ds:itemID="{CD6778F8-4DE0-4B8B-9CC4-8389150BE3FD}">
  <ds:schemaRefs>
    <ds:schemaRef ds:uri="http://schemas.microsoft.com/sharepoint/v3/contenttype/forms"/>
  </ds:schemaRefs>
</ds:datastoreItem>
</file>

<file path=customXml/itemProps2.xml><?xml version="1.0" encoding="utf-8"?>
<ds:datastoreItem xmlns:ds="http://schemas.openxmlformats.org/officeDocument/2006/customXml" ds:itemID="{B5F22725-6A7B-4A68-85FC-2A19703983C7}"/>
</file>

<file path=customXml/itemProps3.xml><?xml version="1.0" encoding="utf-8"?>
<ds:datastoreItem xmlns:ds="http://schemas.openxmlformats.org/officeDocument/2006/customXml" ds:itemID="{2B8574FB-84FA-409D-9F89-671F291C34AB}">
  <ds:schemaRefs>
    <ds:schemaRef ds:uri="http://schemas.microsoft.com/office/2006/metadata/properties"/>
    <ds:schemaRef ds:uri="http://schemas.microsoft.com/office/infopath/2007/PartnerControls"/>
    <ds:schemaRef ds:uri="9b7da349-bcd8-474b-9075-4e992749ae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1504</Words>
  <Characters>8273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Memoria Técnico-Económica Justificativa IC4 2020</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Técnico-Económica Justificativa IC4 2022 (Versión: 1.0; Actualizado: 07/11/2024) </dc:title>
  <dc:subject/>
  <dc:creator/>
  <cp:lastModifiedBy/>
  <cp:revision>1</cp:revision>
  <dcterms:created xsi:type="dcterms:W3CDTF">2024-01-29T13:25:00Z</dcterms:created>
  <dcterms:modified xsi:type="dcterms:W3CDTF">2024-09-30T10:48:00Z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0x0101009276A80146AF5E468ED2365FC701CE74</vt:lpwstr>
  </property>
</Properties>
</file>